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73EF4F90" w:rsidR="00DB0EAA" w:rsidRPr="00BB18AE" w:rsidRDefault="00E74952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ноября</w:t>
      </w:r>
      <w:r w:rsidR="00E82E3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7A29AE" w:rsidRPr="002F6E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B0EAA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BB18AE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266DCC" w:rsidRDefault="00266DCC" w:rsidP="00266D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66DC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Default="00266DCC" w:rsidP="00266D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2427A2" w14:textId="0B61A2F1" w:rsidR="00266DCC" w:rsidRPr="00266DCC" w:rsidRDefault="00266DCC" w:rsidP="00266D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CC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753FB931" w14:textId="69654695" w:rsidR="00A2749E" w:rsidRPr="0030201D" w:rsidRDefault="00266DCC" w:rsidP="00B64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В.В., </w:t>
      </w:r>
      <w:r w:rsidR="00C27646"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Линде Н.Д.,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Есельсон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С.Б., Петрова Е.Ю.,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Белогородский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 Обухов-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Козаровицкий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Я.Л., Калмыкова И.Ю.,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Романова И.Е.,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Мироник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-Аксенова О.И.,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Чобану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И.К.,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Доморацкий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Семёнова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А.И., Корабельникова Е.А., Кузовкин В.В., Сурина Л.А., Лаврова Н.М.,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Бурняшев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М.Г., Сербина Л.Н., Силенок П.Ф., Докучаева Л.Н.,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Первак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В.Е., Муравьева А.С.,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Положая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З.Б., Березкина-Орлова В.Б., Камалова С.Ц.</w:t>
      </w:r>
      <w:r w:rsidR="00510C92"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A1478BE" w14:textId="77777777" w:rsidR="00266DCC" w:rsidRPr="0030201D" w:rsidRDefault="00266DCC" w:rsidP="00B64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690982" w14:textId="77777777" w:rsidR="00266DCC" w:rsidRPr="0030201D" w:rsidRDefault="00266DCC" w:rsidP="00B64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6AC99CD9" w14:textId="07BE44F5" w:rsidR="00266DCC" w:rsidRPr="0030201D" w:rsidRDefault="00266DCC" w:rsidP="00B64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Нерода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А.Р., Антонова А.С,  Федотова И.С., Ковалева О.Е., </w:t>
      </w:r>
      <w:proofErr w:type="spellStart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И.А., Власова М.В., Шевелева Е.В.</w:t>
      </w:r>
      <w:r w:rsidR="000D322F" w:rsidRPr="0030201D">
        <w:rPr>
          <w:rFonts w:ascii="Times New Roman" w:eastAsia="Calibri" w:hAnsi="Times New Roman" w:cs="Times New Roman"/>
          <w:sz w:val="24"/>
          <w:szCs w:val="24"/>
          <w:lang w:eastAsia="en-US"/>
        </w:rPr>
        <w:t>, Рубцова Н.</w:t>
      </w:r>
    </w:p>
    <w:p w14:paraId="5508C51A" w14:textId="77777777" w:rsidR="00266DCC" w:rsidRPr="0030201D" w:rsidRDefault="00266DCC" w:rsidP="00B6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30201D" w:rsidRDefault="00334994" w:rsidP="00B6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30201D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30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70F7A02C" w:rsidR="006E0A7D" w:rsidRPr="00BB18AE" w:rsidRDefault="00E74952" w:rsidP="00B6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01D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30201D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302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30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11" w:rsidRPr="0030201D">
        <w:rPr>
          <w:rFonts w:ascii="Times New Roman" w:eastAsia="Times New Roman" w:hAnsi="Times New Roman" w:cs="Times New Roman"/>
          <w:sz w:val="24"/>
          <w:szCs w:val="24"/>
        </w:rPr>
        <w:t>Приходченко О.А.</w:t>
      </w:r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6EA1" w:rsidRPr="003020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0201D">
        <w:rPr>
          <w:rFonts w:ascii="Times New Roman" w:eastAsia="Times New Roman" w:hAnsi="Times New Roman" w:cs="Times New Roman"/>
          <w:sz w:val="24"/>
          <w:szCs w:val="24"/>
        </w:rPr>
        <w:t>алашников А.С.</w:t>
      </w:r>
      <w:r w:rsidR="00E36EA1" w:rsidRPr="00302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799" w:rsidRPr="0030201D">
        <w:rPr>
          <w:rFonts w:ascii="Times New Roman" w:eastAsia="Times New Roman" w:hAnsi="Times New Roman" w:cs="Times New Roman"/>
          <w:sz w:val="24"/>
          <w:szCs w:val="24"/>
        </w:rPr>
        <w:t xml:space="preserve">Ковалева М.А., </w:t>
      </w:r>
      <w:r w:rsidR="00E36EA1" w:rsidRPr="0030201D">
        <w:rPr>
          <w:rFonts w:ascii="Times New Roman" w:eastAsia="Times New Roman" w:hAnsi="Times New Roman" w:cs="Times New Roman"/>
          <w:sz w:val="24"/>
          <w:szCs w:val="24"/>
        </w:rPr>
        <w:t>Тимошенко Г.В., Иванова Е.А.</w:t>
      </w:r>
    </w:p>
    <w:p w14:paraId="136DA353" w14:textId="701F74DA" w:rsidR="00244002" w:rsidRPr="00BB18AE" w:rsidRDefault="00244002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4920A5BF" w:rsidR="00930E6F" w:rsidRDefault="00510C92" w:rsidP="00930E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748ADA38" w14:textId="00690222" w:rsidR="00510C92" w:rsidRDefault="00510C92" w:rsidP="00930E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8387D9" w14:textId="57D7D828" w:rsidR="00A3254C" w:rsidRPr="000175A6" w:rsidRDefault="000175A6" w:rsidP="00930E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447F5DC3" w14:textId="77777777" w:rsidR="00A3254C" w:rsidRDefault="00A3254C" w:rsidP="00930E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C58E894" w14:textId="77777777" w:rsidR="00C63799" w:rsidRPr="009631C8" w:rsidRDefault="00C63799" w:rsidP="00C637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1C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консультирование в модальностях ОППЛ.</w:t>
      </w:r>
    </w:p>
    <w:p w14:paraId="79DF7F1B" w14:textId="0E1C2D11" w:rsidR="00C63799" w:rsidRPr="009631C8" w:rsidRDefault="00C63799" w:rsidP="00C6379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</w:t>
      </w:r>
      <w:proofErr w:type="spellStart"/>
      <w:r w:rsidRPr="009631C8">
        <w:rPr>
          <w:rFonts w:ascii="Times New Roman" w:eastAsia="Times New Roman" w:hAnsi="Times New Roman" w:cs="Times New Roman"/>
          <w:b/>
          <w:bCs/>
          <w:sz w:val="24"/>
          <w:szCs w:val="24"/>
        </w:rPr>
        <w:t>Коршикова</w:t>
      </w:r>
      <w:proofErr w:type="spellEnd"/>
      <w:r w:rsidRPr="00963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М.А.</w:t>
      </w:r>
    </w:p>
    <w:p w14:paraId="1F9E4185" w14:textId="77777777" w:rsidR="002B224C" w:rsidRPr="009631C8" w:rsidRDefault="002B224C" w:rsidP="002B224C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A0048" w14:textId="6668DE36" w:rsidR="004934F0" w:rsidRPr="009631C8" w:rsidRDefault="00FC61FA" w:rsidP="00930E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C8">
        <w:rPr>
          <w:rFonts w:ascii="Times New Roman" w:eastAsia="Times New Roman" w:hAnsi="Times New Roman" w:cs="Times New Roman"/>
          <w:sz w:val="24"/>
          <w:szCs w:val="24"/>
        </w:rPr>
        <w:t>Виктор Викторович Макаров сообщил, что, в</w:t>
      </w:r>
      <w:r w:rsidR="00DC4118" w:rsidRPr="009631C8">
        <w:rPr>
          <w:rFonts w:ascii="Times New Roman" w:eastAsia="Times New Roman" w:hAnsi="Times New Roman" w:cs="Times New Roman"/>
          <w:sz w:val="24"/>
          <w:szCs w:val="24"/>
        </w:rPr>
        <w:t xml:space="preserve"> связи с принятием стандарта по психологическому консультированию и активным преподаванием</w:t>
      </w:r>
      <w:r w:rsidRPr="009631C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C4118" w:rsidRPr="009631C8">
        <w:rPr>
          <w:rFonts w:ascii="Times New Roman" w:eastAsia="Times New Roman" w:hAnsi="Times New Roman" w:cs="Times New Roman"/>
          <w:sz w:val="24"/>
          <w:szCs w:val="24"/>
        </w:rPr>
        <w:t xml:space="preserve"> данной области, в</w:t>
      </w:r>
      <w:r w:rsidR="004934F0" w:rsidRPr="009631C8">
        <w:rPr>
          <w:rFonts w:ascii="Times New Roman" w:eastAsia="Times New Roman" w:hAnsi="Times New Roman" w:cs="Times New Roman"/>
          <w:sz w:val="24"/>
          <w:szCs w:val="24"/>
        </w:rPr>
        <w:t xml:space="preserve">сем модальностям Лиги важно иметь программу профессиональной </w:t>
      </w:r>
      <w:r w:rsidRPr="009631C8">
        <w:rPr>
          <w:rFonts w:ascii="Times New Roman" w:eastAsia="Times New Roman" w:hAnsi="Times New Roman" w:cs="Times New Roman"/>
          <w:sz w:val="24"/>
          <w:szCs w:val="24"/>
        </w:rPr>
        <w:t>(пере)</w:t>
      </w:r>
      <w:r w:rsidR="004934F0" w:rsidRPr="009631C8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DC4118" w:rsidRPr="009631C8">
        <w:rPr>
          <w:rFonts w:ascii="Times New Roman" w:eastAsia="Times New Roman" w:hAnsi="Times New Roman" w:cs="Times New Roman"/>
          <w:sz w:val="24"/>
          <w:szCs w:val="24"/>
        </w:rPr>
        <w:t xml:space="preserve"> в целью защиты своих 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>профессионалов</w:t>
      </w:r>
      <w:r w:rsidR="004934F0" w:rsidRPr="009631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5C7" w:rsidRPr="009631C8">
        <w:rPr>
          <w:rFonts w:ascii="Times New Roman" w:eastAsia="Times New Roman" w:hAnsi="Times New Roman" w:cs="Times New Roman"/>
          <w:sz w:val="24"/>
          <w:szCs w:val="24"/>
        </w:rPr>
        <w:t>Специалисты, з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>авершившие данные программы</w:t>
      </w:r>
      <w:r w:rsidR="006575C7" w:rsidRPr="009631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 xml:space="preserve"> смогут пройти аккредитацию по психологическому консультированию и получить диплом, а так же документы, подтверждающие право заниматься психологическим консультированием. </w:t>
      </w:r>
      <w:r w:rsidR="00D2526E" w:rsidRPr="009631C8">
        <w:rPr>
          <w:rFonts w:ascii="Times New Roman" w:eastAsia="Times New Roman" w:hAnsi="Times New Roman" w:cs="Times New Roman"/>
          <w:sz w:val="24"/>
          <w:szCs w:val="24"/>
        </w:rPr>
        <w:t>В настоящий момент т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>акая программа создана</w:t>
      </w:r>
      <w:r w:rsidR="00D2526E" w:rsidRPr="0096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C8">
        <w:rPr>
          <w:rFonts w:ascii="Times New Roman" w:eastAsia="Times New Roman" w:hAnsi="Times New Roman" w:cs="Times New Roman"/>
          <w:sz w:val="24"/>
          <w:szCs w:val="24"/>
        </w:rPr>
        <w:t xml:space="preserve">(и доступна для ознакомления) </w:t>
      </w:r>
      <w:r w:rsidR="00D2526E" w:rsidRPr="009631C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FB0C57" w:rsidRPr="009631C8">
        <w:rPr>
          <w:rFonts w:ascii="Times New Roman" w:eastAsia="Times New Roman" w:hAnsi="Times New Roman" w:cs="Times New Roman"/>
          <w:sz w:val="24"/>
          <w:szCs w:val="24"/>
        </w:rPr>
        <w:t xml:space="preserve"> по Полимодальной психотерапии в Первом университете.</w:t>
      </w:r>
    </w:p>
    <w:p w14:paraId="49AC4533" w14:textId="223AB8A5" w:rsidR="00FC61FA" w:rsidRPr="009631C8" w:rsidRDefault="00FC61FA" w:rsidP="00930E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sz w:val="24"/>
          <w:szCs w:val="24"/>
        </w:rPr>
        <w:t xml:space="preserve">Мария Алексеевна </w:t>
      </w:r>
      <w:proofErr w:type="spellStart"/>
      <w:r w:rsidRPr="000175A6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Pr="000175A6">
        <w:rPr>
          <w:rFonts w:ascii="Times New Roman" w:eastAsia="Times New Roman" w:hAnsi="Times New Roman" w:cs="Times New Roman"/>
          <w:sz w:val="24"/>
          <w:szCs w:val="24"/>
        </w:rPr>
        <w:t xml:space="preserve"> доложила о принятии стандарта «Психолог-консультант» 14 сентября 2022 г.</w:t>
      </w:r>
    </w:p>
    <w:p w14:paraId="4AC96DD1" w14:textId="77777777" w:rsidR="000175A6" w:rsidRPr="000175A6" w:rsidRDefault="000175A6" w:rsidP="000175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sz w:val="24"/>
          <w:szCs w:val="24"/>
        </w:rPr>
        <w:t xml:space="preserve">«Профессиональный стандарт «Психолог - консультант»» (Приказ Министерства труда и социальной защиты Российской Федерации от 14.09.2022 № 537 «Об утверждении профессионального стандарта «Психолог-консультант»») зарегистрирован в Минюсте России 14.10.2022г. № 70506. </w:t>
      </w:r>
    </w:p>
    <w:p w14:paraId="2C86BCD3" w14:textId="77777777" w:rsidR="000175A6" w:rsidRDefault="000175A6" w:rsidP="000175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sz w:val="24"/>
          <w:szCs w:val="24"/>
        </w:rPr>
        <w:t>В связи с этим были обсуждены перспективы и важные вопросы, связанные с утверждением профессионального стандарта, о дальнейших планах работы, предоставлена информация о ряде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r w:rsidRPr="009C7AB3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: «П</w:t>
      </w:r>
      <w:r w:rsidRPr="009C7AB3">
        <w:rPr>
          <w:rFonts w:ascii="Times New Roman" w:eastAsia="Times New Roman" w:hAnsi="Times New Roman" w:cs="Times New Roman"/>
          <w:sz w:val="24"/>
          <w:szCs w:val="24"/>
        </w:rPr>
        <w:t>сихолог-педагог</w:t>
      </w:r>
      <w:r>
        <w:rPr>
          <w:rFonts w:ascii="Times New Roman" w:eastAsia="Times New Roman" w:hAnsi="Times New Roman" w:cs="Times New Roman"/>
          <w:sz w:val="24"/>
          <w:szCs w:val="24"/>
        </w:rPr>
        <w:t>», «Психолог-консультант», «П</w:t>
      </w:r>
      <w:r w:rsidRPr="009C7AB3">
        <w:rPr>
          <w:rFonts w:ascii="Times New Roman" w:eastAsia="Times New Roman" w:hAnsi="Times New Roman" w:cs="Times New Roman"/>
          <w:sz w:val="24"/>
          <w:szCs w:val="24"/>
        </w:rPr>
        <w:t>сихолог в социальной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806BE0C" w14:textId="77777777" w:rsidR="000175A6" w:rsidRPr="000175A6" w:rsidRDefault="000175A6" w:rsidP="000175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была обращено внимание членов Комитета Модальностей на необходимость </w:t>
      </w:r>
      <w:r w:rsidRPr="000175A6">
        <w:rPr>
          <w:rFonts w:ascii="Times New Roman" w:eastAsia="Times New Roman" w:hAnsi="Times New Roman" w:cs="Times New Roman"/>
          <w:sz w:val="24"/>
          <w:szCs w:val="24"/>
        </w:rPr>
        <w:t>разработки стандартов модальностей, как инструментов защиты потребителей психологических услуг (обеспечивающих прозрачность информации для потребителей о знаниях, умениях, методах специалистов в конкретных модальностях) и обеспечивающих защиту самих профессионалов от недобросовестной конкуренции.</w:t>
      </w:r>
    </w:p>
    <w:p w14:paraId="01704310" w14:textId="77777777" w:rsidR="000175A6" w:rsidRPr="009631C8" w:rsidRDefault="000175A6" w:rsidP="00930E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49F18" w14:textId="2BA36F04" w:rsidR="00C63799" w:rsidRPr="009631C8" w:rsidRDefault="00C63799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1C8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профессионального сообщества. Законопроект о психологической помощи.</w:t>
      </w:r>
    </w:p>
    <w:p w14:paraId="551C8E14" w14:textId="5F998833" w:rsidR="00C63799" w:rsidRPr="00C63799" w:rsidRDefault="00C63799" w:rsidP="00C63799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</w:t>
      </w:r>
      <w:r w:rsidR="003912E6"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3912E6"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Коршикова</w:t>
      </w:r>
      <w:proofErr w:type="spellEnd"/>
      <w:r w:rsidR="003912E6"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М.А.</w:t>
      </w:r>
    </w:p>
    <w:p w14:paraId="43836F68" w14:textId="77777777" w:rsidR="00C63799" w:rsidRPr="00930E6F" w:rsidRDefault="00C63799" w:rsidP="00C63799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014C5" w14:textId="22355E00" w:rsidR="00D02FAA" w:rsidRDefault="00D02FAA" w:rsidP="00DC41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Макаров: Представленный на рассмотрение документ не является законопроектом. Официального текста документа при этом нет. На документ, составленный без участия ОППЛ, получено большое количество отзывов, которые обрабатывала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сотрудниками.</w:t>
      </w:r>
    </w:p>
    <w:p w14:paraId="7463FD24" w14:textId="7CEF9E5F" w:rsidR="00124DDB" w:rsidRDefault="00124DDB" w:rsidP="00DC41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нас нет больших противоречий с текстом законопроекта, и мы можем легко по нему договориться. Противоречие наших партнеров состоит в том, что они ведут речь о психологах, в то время, как понятие «психологическая помощь» несомненно шире. Ситуация заключается в том, что нам данный закон, по сути, не нужен – у нас все есть инструменты для обеспечения профессиональной успешной деятельности в данном направлении.  </w:t>
      </w:r>
    </w:p>
    <w:p w14:paraId="7B23DD90" w14:textId="77777777" w:rsidR="00D02FAA" w:rsidRDefault="00D02FAA" w:rsidP="00DC41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2F28B" w14:textId="3D533D74" w:rsidR="000175A6" w:rsidRPr="000175A6" w:rsidRDefault="009631C8" w:rsidP="000175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sz w:val="24"/>
          <w:szCs w:val="24"/>
        </w:rPr>
        <w:t xml:space="preserve">М.А. </w:t>
      </w:r>
      <w:proofErr w:type="spellStart"/>
      <w:r w:rsidRPr="000175A6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="005310D1">
        <w:rPr>
          <w:rFonts w:ascii="Times New Roman" w:eastAsia="Times New Roman" w:hAnsi="Times New Roman" w:cs="Times New Roman"/>
          <w:sz w:val="24"/>
          <w:szCs w:val="24"/>
        </w:rPr>
        <w:t xml:space="preserve"> сообщила о том, что</w:t>
      </w:r>
      <w:r w:rsidRPr="00017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0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175A6" w:rsidRPr="000175A6">
        <w:rPr>
          <w:rFonts w:ascii="Times New Roman" w:eastAsia="Times New Roman" w:hAnsi="Times New Roman" w:cs="Times New Roman"/>
          <w:sz w:val="24"/>
          <w:szCs w:val="24"/>
        </w:rPr>
        <w:t xml:space="preserve">ыла представлена информация об основных этапах и сроках рассмотрения текста законопроекта о психологической помощи. Сообщено о выполненной работе по обобщению и структурированию предложений членов ОППЛ, которые далее были направленны на рассмотрение. </w:t>
      </w:r>
    </w:p>
    <w:p w14:paraId="4D1FA107" w14:textId="77777777" w:rsidR="000175A6" w:rsidRPr="000175A6" w:rsidRDefault="000175A6" w:rsidP="000175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sz w:val="24"/>
          <w:szCs w:val="24"/>
        </w:rPr>
        <w:t>Кроме того, члены Комитета Модальностей обсудили вопросы необходимости дальнейшей работы профессионального сообщества по этой теме, отметив ее актуальность.</w:t>
      </w:r>
    </w:p>
    <w:p w14:paraId="7F95E86F" w14:textId="77777777" w:rsidR="000175A6" w:rsidRDefault="000175A6" w:rsidP="00DC41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D3BF4" w14:textId="5E21C6D2" w:rsidR="00C63799" w:rsidRDefault="00C63799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01EAD" w14:textId="4D78BACF" w:rsidR="00C63799" w:rsidRPr="00C63799" w:rsidRDefault="00C63799" w:rsidP="00C637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ОППЛ.</w:t>
      </w:r>
    </w:p>
    <w:p w14:paraId="6DE59083" w14:textId="77777777" w:rsidR="00C63799" w:rsidRPr="00C63799" w:rsidRDefault="00C63799" w:rsidP="00C63799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</w:p>
    <w:p w14:paraId="05DA2F45" w14:textId="77777777" w:rsidR="00C63799" w:rsidRDefault="00C63799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5558F" w14:textId="7F62A52E" w:rsidR="00C63799" w:rsidRDefault="000F17B9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</w:t>
      </w:r>
      <w:r w:rsidR="00FB0C57">
        <w:rPr>
          <w:rFonts w:ascii="Times New Roman" w:eastAsia="Times New Roman" w:hAnsi="Times New Roman" w:cs="Times New Roman"/>
          <w:sz w:val="24"/>
          <w:szCs w:val="24"/>
        </w:rPr>
        <w:t xml:space="preserve"> отметил, что </w:t>
      </w:r>
      <w:r>
        <w:rPr>
          <w:rFonts w:ascii="Times New Roman" w:eastAsia="Times New Roman" w:hAnsi="Times New Roman" w:cs="Times New Roman"/>
          <w:sz w:val="24"/>
          <w:szCs w:val="24"/>
        </w:rPr>
        <w:t>Лига р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>аботае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очень активно.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задействовано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более 100 человек.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="003208C8">
        <w:rPr>
          <w:rFonts w:ascii="Times New Roman" w:eastAsia="Times New Roman" w:hAnsi="Times New Roman" w:cs="Times New Roman"/>
          <w:sz w:val="24"/>
          <w:szCs w:val="24"/>
        </w:rPr>
        <w:t xml:space="preserve">сделана 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>завершающая работа</w:t>
      </w:r>
      <w:r w:rsidR="003208C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76D86">
        <w:rPr>
          <w:rFonts w:ascii="Times New Roman" w:eastAsia="Times New Roman" w:hAnsi="Times New Roman" w:cs="Times New Roman"/>
          <w:sz w:val="24"/>
          <w:szCs w:val="24"/>
        </w:rPr>
        <w:t xml:space="preserve">о проведению </w:t>
      </w:r>
      <w:proofErr w:type="spellStart"/>
      <w:r w:rsidR="00F76D86">
        <w:rPr>
          <w:rFonts w:ascii="Times New Roman" w:eastAsia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Мы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рассчитываем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создать Лигу как организацию, в которой заложено саморазвитие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5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572C9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B572C9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нашему времени.</w:t>
      </w:r>
    </w:p>
    <w:p w14:paraId="7D5490A4" w14:textId="7E7CCDCE" w:rsidR="004A010C" w:rsidRDefault="00B572C9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 из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касается Комитета модальностей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Лига объединяет все модальности психотерапии. Есть три 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объединения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 xml:space="preserve"> ОППЛ и членов модальностей в Лиге</w:t>
      </w:r>
      <w:r>
        <w:rPr>
          <w:rFonts w:ascii="Times New Roman" w:eastAsia="Times New Roman" w:hAnsi="Times New Roman" w:cs="Times New Roman"/>
          <w:sz w:val="24"/>
          <w:szCs w:val="24"/>
        </w:rPr>
        <w:t>: 1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Лига объединяет всех членов мод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) в Лигу входит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членов модальности, 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Лига является зонтиком модальности.</w:t>
      </w:r>
      <w:r w:rsidR="000F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10C">
        <w:rPr>
          <w:rFonts w:ascii="Times New Roman" w:eastAsia="Times New Roman" w:hAnsi="Times New Roman" w:cs="Times New Roman"/>
          <w:sz w:val="24"/>
          <w:szCs w:val="24"/>
        </w:rPr>
        <w:t>Хочется понимать, как лидеры мод понимают участие модальностей в работе Лиги.</w:t>
      </w:r>
    </w:p>
    <w:p w14:paraId="21CB121E" w14:textId="0F5607BD" w:rsidR="00C92897" w:rsidRDefault="00736B20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7A6D2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членов модальностей в ОППЛ</w:t>
      </w:r>
      <w:r w:rsidR="007A6D24">
        <w:rPr>
          <w:rFonts w:ascii="Times New Roman" w:eastAsia="Times New Roman" w:hAnsi="Times New Roman" w:cs="Times New Roman"/>
          <w:sz w:val="24"/>
          <w:szCs w:val="24"/>
        </w:rPr>
        <w:t xml:space="preserve"> не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для работы модальности в Лиге.</w:t>
      </w:r>
    </w:p>
    <w:p w14:paraId="10034C2B" w14:textId="64572371" w:rsidR="00736B20" w:rsidRDefault="00736B20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Н.М. Лаврова</w:t>
      </w:r>
      <w:r w:rsidR="007A6D24">
        <w:rPr>
          <w:rFonts w:ascii="Times New Roman" w:eastAsia="Times New Roman" w:hAnsi="Times New Roman" w:cs="Times New Roman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sz w:val="24"/>
          <w:szCs w:val="24"/>
        </w:rPr>
        <w:t>ленам модальностей выгодно являться членами Лиги и представлять ее, при этом сама модальность должна представлять себе миссию Лиги</w:t>
      </w:r>
      <w:r w:rsidRPr="008425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пользу</w:t>
      </w:r>
      <w:r w:rsidRPr="0084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Лиги для самой модальности и для населения.</w:t>
      </w:r>
    </w:p>
    <w:p w14:paraId="3077C10C" w14:textId="725163DA" w:rsidR="00842589" w:rsidRDefault="00842589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И.Е. Романова: большинство членов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Психодрама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не явля</w:t>
      </w:r>
      <w:r w:rsidR="00770AC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 членами Лиги, коллеги задают вопрос о смысле вступления в Лигу,</w:t>
      </w:r>
      <w:r w:rsidR="007A6D24">
        <w:rPr>
          <w:rFonts w:ascii="Times New Roman" w:eastAsia="Times New Roman" w:hAnsi="Times New Roman" w:cs="Times New Roman"/>
          <w:sz w:val="24"/>
          <w:szCs w:val="24"/>
        </w:rPr>
        <w:t xml:space="preserve"> на который невозможно ответить однозначно,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т.к. Лига не проводит обучение в данной модальности.</w:t>
      </w:r>
    </w:p>
    <w:p w14:paraId="63A31729" w14:textId="5E8F4DEE" w:rsidR="007A6D24" w:rsidRDefault="007A6D24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Я.Л. Обухов-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Важность Лиги в том, что она защищает самих психотерапевтов и их пациентов, клиентов.</w:t>
      </w:r>
    </w:p>
    <w:p w14:paraId="6BA1AA12" w14:textId="064F0696" w:rsidR="00B572C9" w:rsidRPr="00C63799" w:rsidRDefault="007A6D24" w:rsidP="00C6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Н.Д. Линде: вопрос о целесообразности вступления в ОППЛ уже поднимался. Значимость приобретает возможность аккредитации специалистов на государственном уровне, на уровне психологических сервисов онлайн.</w:t>
      </w:r>
    </w:p>
    <w:p w14:paraId="4E04FCD6" w14:textId="77777777" w:rsidR="00C63799" w:rsidRDefault="00C63799" w:rsidP="00C6379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04043" w14:textId="77777777" w:rsidR="00C63799" w:rsidRPr="00C63799" w:rsidRDefault="00C63799" w:rsidP="00C637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Первого межконтинентального экстерриториального конгресса по психотерапии 23-26 июня 2022 г. Конгрессы ОППЛ в 2023-2024 гг. </w:t>
      </w:r>
    </w:p>
    <w:p w14:paraId="724A4BD1" w14:textId="4D268377" w:rsidR="006E0A7D" w:rsidRDefault="008756BC" w:rsidP="0087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6BC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F76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D86"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</w:t>
      </w:r>
    </w:p>
    <w:p w14:paraId="3801E8C0" w14:textId="77777777" w:rsidR="008756BC" w:rsidRPr="00BB18AE" w:rsidRDefault="008756B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FCF0A" w14:textId="77777777" w:rsidR="00EE4343" w:rsidRPr="00F76D86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lastRenderedPageBreak/>
        <w:t>C 23 по 26 июня 2022 г. состоялся Первый межконтинентальный экстерриториальный конгресс «Планета психотерапии 2022: Дети. Семья. Общество. Будущее».</w:t>
      </w:r>
    </w:p>
    <w:p w14:paraId="164689B4" w14:textId="77777777" w:rsidR="00EE4343" w:rsidRPr="00F76D86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t>Конгресс прошел в гибридном формате — онлайн и очно в Москве, в гостиничном комплексе и концертном зале Измайлово.</w:t>
      </w:r>
    </w:p>
    <w:p w14:paraId="2B1D746A" w14:textId="77777777" w:rsidR="00EE4343" w:rsidRPr="00F76D86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Конгресс посетило более 1300 участников, трансляции конгресса фигурировали в предложениях </w:t>
      </w:r>
      <w:proofErr w:type="spellStart"/>
      <w:r w:rsidRPr="00F76D86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 3600 раз, зарегистрировано 2076 просмотров событий конгресса в онлайн формате.</w:t>
      </w:r>
    </w:p>
    <w:p w14:paraId="2407DEED" w14:textId="77777777" w:rsidR="00EE4343" w:rsidRPr="00F76D86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t>В программу конгресса вошло 61 событие: круглые столы, лекции, конференции и симпозиумы, пленарные заседания и секции. На конгрессе был сделан 691 доклад.</w:t>
      </w:r>
    </w:p>
    <w:p w14:paraId="5CFFEA76" w14:textId="77777777" w:rsidR="00EE4343" w:rsidRPr="00F76D86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76D86">
        <w:rPr>
          <w:rFonts w:ascii="Times New Roman" w:eastAsia="Times New Roman" w:hAnsi="Times New Roman" w:cs="Times New Roman"/>
          <w:sz w:val="24"/>
          <w:szCs w:val="24"/>
        </w:rPr>
        <w:t>преконгресса</w:t>
      </w:r>
      <w:proofErr w:type="spellEnd"/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 21-23 июня 2022 г. успешно проведен Первый межконтинентальный экстерриториальный </w:t>
      </w:r>
      <w:proofErr w:type="spellStart"/>
      <w:r w:rsidRPr="00F76D86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® «Планета психотерапии». В программу Псифеста вошло 53 мастер-класса и тренинга; организован день </w:t>
      </w:r>
      <w:proofErr w:type="spellStart"/>
      <w:r w:rsidRPr="00F76D86">
        <w:rPr>
          <w:rFonts w:ascii="Times New Roman" w:eastAsia="Times New Roman" w:hAnsi="Times New Roman" w:cs="Times New Roman"/>
          <w:sz w:val="24"/>
          <w:szCs w:val="24"/>
        </w:rPr>
        <w:t>игропрактики</w:t>
      </w:r>
      <w:proofErr w:type="spellEnd"/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 для взрослых.</w:t>
      </w:r>
    </w:p>
    <w:p w14:paraId="37E30F3F" w14:textId="3B90DD56" w:rsidR="00C63799" w:rsidRDefault="00EE4343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События </w:t>
      </w:r>
      <w:proofErr w:type="spellStart"/>
      <w:r w:rsidRPr="00F76D86">
        <w:rPr>
          <w:rFonts w:ascii="Times New Roman" w:eastAsia="Times New Roman" w:hAnsi="Times New Roman" w:cs="Times New Roman"/>
          <w:sz w:val="24"/>
          <w:szCs w:val="24"/>
        </w:rPr>
        <w:t>постконгресса</w:t>
      </w:r>
      <w:proofErr w:type="spellEnd"/>
      <w:r w:rsidRPr="00F76D86">
        <w:rPr>
          <w:rFonts w:ascii="Times New Roman" w:eastAsia="Times New Roman" w:hAnsi="Times New Roman" w:cs="Times New Roman"/>
          <w:sz w:val="24"/>
          <w:szCs w:val="24"/>
        </w:rPr>
        <w:t xml:space="preserve"> завершаются в форме традиционных декадников ОППЛ на Байкале и на Алтае с 27 июня по 15 июля 2022 г. Их посетило более 160 участников.</w:t>
      </w:r>
    </w:p>
    <w:p w14:paraId="3F87FB71" w14:textId="77777777" w:rsidR="00384C92" w:rsidRPr="00F76D86" w:rsidRDefault="00384C92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DE65A" w14:textId="62CF3004" w:rsidR="00F76D86" w:rsidRPr="00C230F1" w:rsidRDefault="00C230F1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6D86" w:rsidRPr="00C230F1">
        <w:rPr>
          <w:rFonts w:ascii="Times New Roman" w:eastAsia="Times New Roman" w:hAnsi="Times New Roman" w:cs="Times New Roman"/>
          <w:sz w:val="24"/>
          <w:szCs w:val="24"/>
        </w:rPr>
        <w:t xml:space="preserve"> 2023 г. состоится 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>II международный конгресс русскоязычных психотерапевтов – 07-09.10.2023.</w:t>
      </w:r>
    </w:p>
    <w:p w14:paraId="3E60D11A" w14:textId="10AA921F" w:rsidR="00C230F1" w:rsidRPr="00C230F1" w:rsidRDefault="00C230F1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В 2024 г. состоится II Межконтинентальный экстерриториальный конгресс «Планета психотерапии»</w:t>
      </w:r>
    </w:p>
    <w:p w14:paraId="5B59C8DB" w14:textId="7C9E5FD4" w:rsidR="00C230F1" w:rsidRPr="00C230F1" w:rsidRDefault="00C230F1" w:rsidP="00E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В 2025 г. состоится X Всемирный конгресс по психотерапии.</w:t>
      </w:r>
    </w:p>
    <w:p w14:paraId="76C52CA9" w14:textId="400F1F09" w:rsidR="00C63799" w:rsidRDefault="00C63799" w:rsidP="003C0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B62009" w14:textId="77777777" w:rsidR="00C63799" w:rsidRPr="00C63799" w:rsidRDefault="00C63799" w:rsidP="00C637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III Всеобщий экспертный опрос по психотерапии в Российской Федерации.</w:t>
      </w:r>
    </w:p>
    <w:p w14:paraId="62F7BF53" w14:textId="5573CCFC" w:rsidR="00C63799" w:rsidRPr="00C63799" w:rsidRDefault="00C63799" w:rsidP="00C6379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Камалова С.Ц.</w:t>
      </w:r>
    </w:p>
    <w:p w14:paraId="030C6A06" w14:textId="568BC6B9" w:rsidR="00930E6F" w:rsidRPr="00702F0E" w:rsidRDefault="00930E6F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CA8035" w14:textId="77777777" w:rsidR="00702F0E" w:rsidRPr="00C230F1" w:rsidRDefault="00702F0E" w:rsidP="0070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Общероссийская профессиональная психотерапевтическая лига проводит III опрос в рамках нашего большого, десятилетнего исследования психотерапии в РФ. Наш опрос приобрел ключевое значение для развития отечественной психотерапии в свете принятия Государственного закона о психологической помощи.</w:t>
      </w:r>
    </w:p>
    <w:p w14:paraId="4BA538BC" w14:textId="77777777" w:rsidR="00702F0E" w:rsidRPr="00C230F1" w:rsidRDefault="00702F0E" w:rsidP="0070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В этот момент нам как никогда важно консолидироваться и выступить единым профессиональным фронтом во всех сегментах нашей широкомасштабной деятельности.</w:t>
      </w:r>
    </w:p>
    <w:p w14:paraId="1C7E6914" w14:textId="16FD8B93" w:rsidR="00702F0E" w:rsidRPr="00C230F1" w:rsidRDefault="00702F0E" w:rsidP="0070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Просим Вас внести свой вклад в будущее отечественной психотерапии, заполнив бланк опросника (приложен к протоколу)</w:t>
      </w:r>
      <w:r w:rsidR="00517527" w:rsidRPr="00C230F1">
        <w:rPr>
          <w:rFonts w:ascii="Times New Roman" w:eastAsia="Times New Roman" w:hAnsi="Times New Roman" w:cs="Times New Roman"/>
          <w:sz w:val="24"/>
          <w:szCs w:val="24"/>
        </w:rPr>
        <w:t xml:space="preserve"> и направив его </w:t>
      </w:r>
      <w:r w:rsidR="00547C1C" w:rsidRPr="00C230F1">
        <w:rPr>
          <w:rFonts w:ascii="Times New Roman" w:eastAsia="Times New Roman" w:hAnsi="Times New Roman" w:cs="Times New Roman"/>
          <w:sz w:val="24"/>
          <w:szCs w:val="24"/>
        </w:rPr>
        <w:t>Макарову В.В., 9259036@mail.ru и Камаловой С.Ц., oppl.doc@gmail.com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385E0" w14:textId="73300678" w:rsidR="00C63799" w:rsidRDefault="00C63799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13FF" w14:textId="77777777" w:rsidR="00ED057D" w:rsidRPr="00BB18AE" w:rsidRDefault="00ED057D" w:rsidP="00ED05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аккредитации профессионалов в модальностях по совокупности заслуг –  </w:t>
      </w: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«Союз психотерапевтов и психологов».</w:t>
      </w:r>
    </w:p>
    <w:p w14:paraId="1F4FFC33" w14:textId="77777777" w:rsidR="00ED057D" w:rsidRPr="00BB18AE" w:rsidRDefault="00ED057D" w:rsidP="00ED0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Калмыкова И.Ю.</w:t>
      </w:r>
    </w:p>
    <w:p w14:paraId="5A8AECD8" w14:textId="77777777" w:rsidR="00ED057D" w:rsidRPr="00BB18AE" w:rsidRDefault="00ED057D" w:rsidP="00ED05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EACFCC7" w14:textId="77777777" w:rsidR="00ED057D" w:rsidRPr="003068AB" w:rsidRDefault="00ED057D" w:rsidP="00ED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СРО Национальная Ассоциация «Союз психотерапевтов и психологов» продолжает аккредитацию безусловных профессионалов по упрощенной программе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Pr="003068AB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6059D9E3" w14:textId="1D9AF4D8" w:rsidR="005F59BE" w:rsidRDefault="00ED057D" w:rsidP="00ED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процедуру аккредитацию прошли </w:t>
      </w:r>
      <w:r w:rsidRPr="00274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365 специалистов.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конкурентоспособности ОППЛ и СРО Национальной ассоциации «Союз психотерапевтов и психологов» необходимо, чтобы все модальности Лиги прошли аккредитацию.</w:t>
      </w:r>
      <w:r w:rsidR="003068AB" w:rsidRPr="003068AB">
        <w:rPr>
          <w:rFonts w:ascii="Times New Roman" w:eastAsia="Times New Roman" w:hAnsi="Times New Roman" w:cs="Times New Roman"/>
          <w:sz w:val="24"/>
          <w:szCs w:val="24"/>
        </w:rPr>
        <w:t xml:space="preserve"> В Лиге есть модальности, в которых специалисты аккредитацию не проходили.</w:t>
      </w:r>
    </w:p>
    <w:p w14:paraId="7DF62309" w14:textId="77777777" w:rsidR="005E59FE" w:rsidRPr="003068AB" w:rsidRDefault="005E59FE" w:rsidP="005E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>Для прохождения аккредитации просим обращаться к директору Национальной СРО «Союз психотерапевтов и психологов» Калмыковой Инге Юрьевне, center@oppl.ru.</w:t>
      </w:r>
    </w:p>
    <w:p w14:paraId="5CAFCD2C" w14:textId="77777777" w:rsidR="005E59FE" w:rsidRDefault="005E59FE" w:rsidP="00ED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668CF" w14:textId="67F42E23" w:rsidR="005F59BE" w:rsidRPr="003068AB" w:rsidRDefault="005F59BE" w:rsidP="00ED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E59FE">
        <w:rPr>
          <w:rFonts w:ascii="Times New Roman" w:eastAsia="Times New Roman" w:hAnsi="Times New Roman" w:cs="Times New Roman"/>
          <w:sz w:val="24"/>
          <w:szCs w:val="24"/>
        </w:rPr>
        <w:t>рамках обсуждения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состоялась дискуссия о смысле и значении профессиональной аккредитации специалистов. </w:t>
      </w:r>
    </w:p>
    <w:p w14:paraId="147510D9" w14:textId="77777777" w:rsidR="00ED057D" w:rsidRPr="00BB18AE" w:rsidRDefault="00ED057D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B4BC5" w14:textId="77777777" w:rsidR="009B75CA" w:rsidRPr="00806EA3" w:rsidRDefault="009B75CA" w:rsidP="009B75C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программ Первого университета – образовательного портала ОППЛ. </w:t>
      </w:r>
    </w:p>
    <w:p w14:paraId="6F5B14E5" w14:textId="19031E44" w:rsidR="009B75CA" w:rsidRPr="009B75CA" w:rsidRDefault="009B75CA" w:rsidP="009B75CA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Приходченко О.А.</w:t>
      </w:r>
    </w:p>
    <w:p w14:paraId="35825B6B" w14:textId="1DBA2B0E" w:rsidR="009B75CA" w:rsidRDefault="009B75CA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FD750" w14:textId="64D7E62E" w:rsidR="001F7AEB" w:rsidRDefault="007B2701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 касается не только Первого Университета, но и всех образовательных структур Лиги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наших партнеров</w:t>
      </w:r>
      <w:r w:rsidRPr="007B2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7AEB" w:rsidRPr="001F7AEB">
        <w:rPr>
          <w:rFonts w:ascii="Times New Roman" w:eastAsia="Times New Roman" w:hAnsi="Times New Roman" w:cs="Times New Roman"/>
          <w:sz w:val="24"/>
          <w:szCs w:val="24"/>
        </w:rPr>
        <w:t xml:space="preserve">В настоящие время возникла необходимость подготовки и последующей реализации практики значительного количества профессионалов, психологов-консультантов, </w:t>
      </w:r>
      <w:r w:rsidR="001F7AEB" w:rsidRPr="001F7AEB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смогут активно работать с гражданами, находящимися в трудных условиях</w:t>
      </w:r>
      <w:r w:rsidR="001F7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AEB" w:rsidRPr="001F7AEB">
        <w:rPr>
          <w:rFonts w:ascii="Times New Roman" w:eastAsia="Times New Roman" w:hAnsi="Times New Roman" w:cs="Times New Roman"/>
          <w:sz w:val="24"/>
          <w:szCs w:val="24"/>
        </w:rPr>
        <w:t xml:space="preserve"> с беженцами, </w:t>
      </w:r>
      <w:r w:rsidR="001F7AE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F7AEB" w:rsidRPr="001F7AEB">
        <w:rPr>
          <w:rFonts w:ascii="Times New Roman" w:eastAsia="Times New Roman" w:hAnsi="Times New Roman" w:cs="Times New Roman"/>
          <w:sz w:val="24"/>
          <w:szCs w:val="24"/>
        </w:rPr>
        <w:t>возвращающи</w:t>
      </w:r>
      <w:r w:rsidR="001F7AE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F7AEB" w:rsidRPr="001F7AEB">
        <w:rPr>
          <w:rFonts w:ascii="Times New Roman" w:eastAsia="Times New Roman" w:hAnsi="Times New Roman" w:cs="Times New Roman"/>
          <w:sz w:val="24"/>
          <w:szCs w:val="24"/>
        </w:rPr>
        <w:t>ся из районов боевых действий.</w:t>
      </w:r>
      <w:r w:rsidR="001F7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96B7ADC" w14:textId="42796A8E" w:rsidR="00DC776D" w:rsidRPr="00A72B51" w:rsidRDefault="005F59BE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п</w:t>
      </w:r>
      <w:r w:rsidRPr="005F59BE">
        <w:rPr>
          <w:rFonts w:ascii="Times New Roman" w:eastAsia="Times New Roman" w:hAnsi="Times New Roman" w:cs="Times New Roman"/>
          <w:sz w:val="24"/>
          <w:szCs w:val="24"/>
        </w:rPr>
        <w:t xml:space="preserve">онадобится значительное количество специалистов. Необходимо понимание того, как </w:t>
      </w:r>
      <w:r w:rsidR="00947B50">
        <w:rPr>
          <w:rFonts w:ascii="Times New Roman" w:eastAsia="Times New Roman" w:hAnsi="Times New Roman" w:cs="Times New Roman"/>
          <w:sz w:val="24"/>
          <w:szCs w:val="24"/>
        </w:rPr>
        <w:t xml:space="preserve">мы легитимно сможем это </w:t>
      </w:r>
      <w:r w:rsidRPr="005F59BE">
        <w:rPr>
          <w:rFonts w:ascii="Times New Roman" w:eastAsia="Times New Roman" w:hAnsi="Times New Roman" w:cs="Times New Roman"/>
          <w:sz w:val="24"/>
          <w:szCs w:val="24"/>
        </w:rPr>
        <w:t>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найти </w:t>
      </w:r>
      <w:r w:rsidR="00495251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</w:t>
      </w:r>
      <w:r w:rsidR="005117B6">
        <w:rPr>
          <w:rFonts w:ascii="Times New Roman" w:eastAsia="Times New Roman" w:hAnsi="Times New Roman" w:cs="Times New Roman"/>
          <w:sz w:val="24"/>
          <w:szCs w:val="24"/>
        </w:rPr>
        <w:t xml:space="preserve">. Первый Университет </w:t>
      </w:r>
      <w:r w:rsidR="000B62E4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5117B6">
        <w:rPr>
          <w:rFonts w:ascii="Times New Roman" w:eastAsia="Times New Roman" w:hAnsi="Times New Roman" w:cs="Times New Roman"/>
          <w:sz w:val="24"/>
          <w:szCs w:val="24"/>
        </w:rPr>
        <w:t xml:space="preserve"> оплачивать работу </w:t>
      </w:r>
      <w:r w:rsidR="000B62E4">
        <w:rPr>
          <w:rFonts w:ascii="Times New Roman" w:eastAsia="Times New Roman" w:hAnsi="Times New Roman" w:cs="Times New Roman"/>
          <w:sz w:val="24"/>
          <w:szCs w:val="24"/>
        </w:rPr>
        <w:t xml:space="preserve">ряда </w:t>
      </w:r>
      <w:r w:rsidR="005117B6">
        <w:rPr>
          <w:rFonts w:ascii="Times New Roman" w:eastAsia="Times New Roman" w:hAnsi="Times New Roman" w:cs="Times New Roman"/>
          <w:sz w:val="24"/>
          <w:szCs w:val="24"/>
        </w:rPr>
        <w:t>сотрудников, занятых техническим обеспечением образовательных программ</w:t>
      </w:r>
      <w:r w:rsidR="000B62E4">
        <w:rPr>
          <w:rFonts w:ascii="Times New Roman" w:eastAsia="Times New Roman" w:hAnsi="Times New Roman" w:cs="Times New Roman"/>
          <w:sz w:val="24"/>
          <w:szCs w:val="24"/>
        </w:rPr>
        <w:t>. Нет готовности обеспечить бесплатное образование специалистам, нужно</w:t>
      </w:r>
      <w:r w:rsidR="0049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1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49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 для специалистов оплачивать образование в доступном для них объеме.</w:t>
      </w:r>
    </w:p>
    <w:p w14:paraId="55C868C2" w14:textId="561D1DF6" w:rsidR="00D37315" w:rsidRPr="005B5BD1" w:rsidRDefault="00447FAD" w:rsidP="005B5BD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D1">
        <w:rPr>
          <w:rFonts w:ascii="Times New Roman" w:eastAsia="Times New Roman" w:hAnsi="Times New Roman" w:cs="Times New Roman"/>
          <w:sz w:val="24"/>
          <w:szCs w:val="24"/>
        </w:rPr>
        <w:t xml:space="preserve">В сотрудничестве с </w:t>
      </w:r>
      <w:r w:rsidR="00CF0FB2" w:rsidRPr="005B5BD1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="007C2BCA" w:rsidRPr="005B5BD1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5B5BD1">
        <w:rPr>
          <w:rFonts w:ascii="Times New Roman" w:eastAsia="Times New Roman" w:hAnsi="Times New Roman" w:cs="Times New Roman"/>
          <w:sz w:val="24"/>
          <w:szCs w:val="24"/>
        </w:rPr>
        <w:t xml:space="preserve"> достаточное количество организаций, </w:t>
      </w:r>
      <w:r w:rsidR="007C2BCA" w:rsidRPr="005B5BD1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5B5BD1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области образования в психотерапии. </w:t>
      </w:r>
      <w:r w:rsidR="005B5BD1" w:rsidRPr="005B5BD1">
        <w:rPr>
          <w:rFonts w:ascii="Times New Roman" w:eastAsia="Times New Roman" w:hAnsi="Times New Roman" w:cs="Times New Roman"/>
          <w:sz w:val="24"/>
          <w:szCs w:val="24"/>
        </w:rPr>
        <w:t xml:space="preserve">Успешно реализуются образовательные программы. </w:t>
      </w:r>
      <w:r w:rsidRPr="005B5BD1">
        <w:rPr>
          <w:rFonts w:ascii="Times New Roman" w:eastAsia="Times New Roman" w:hAnsi="Times New Roman" w:cs="Times New Roman"/>
          <w:sz w:val="24"/>
          <w:szCs w:val="24"/>
        </w:rPr>
        <w:t>Все модальности, не имеющие своего учебного заведения, приглашаются в Первый Университет, обладающий всеми необходимыми лицензиями.</w:t>
      </w:r>
    </w:p>
    <w:p w14:paraId="5FB872F5" w14:textId="7DC24F57" w:rsidR="009B75CA" w:rsidRPr="005B5BD1" w:rsidRDefault="00CF0FB2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D1">
        <w:rPr>
          <w:rFonts w:ascii="Times New Roman" w:eastAsia="Times New Roman" w:hAnsi="Times New Roman" w:cs="Times New Roman"/>
          <w:sz w:val="24"/>
          <w:szCs w:val="24"/>
        </w:rPr>
        <w:t>Просим обращаться</w:t>
      </w:r>
      <w:r w:rsidR="003D41EE">
        <w:rPr>
          <w:rFonts w:ascii="Times New Roman" w:eastAsia="Times New Roman" w:hAnsi="Times New Roman" w:cs="Times New Roman"/>
          <w:sz w:val="24"/>
          <w:szCs w:val="24"/>
        </w:rPr>
        <w:t xml:space="preserve"> к директору Первого университета</w:t>
      </w:r>
      <w:r w:rsidRPr="005B5BD1">
        <w:rPr>
          <w:rFonts w:ascii="Times New Roman" w:eastAsia="Times New Roman" w:hAnsi="Times New Roman" w:cs="Times New Roman"/>
          <w:sz w:val="24"/>
          <w:szCs w:val="24"/>
        </w:rPr>
        <w:t xml:space="preserve"> Приходченко Ольга Анатольевн</w:t>
      </w:r>
      <w:r w:rsidR="003D41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5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5B5B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8750oppl@gmail.com</w:t>
        </w:r>
      </w:hyperlink>
      <w:r w:rsidR="006F10CB" w:rsidRPr="005B5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A472F" w14:textId="51E3C2BB" w:rsidR="00B62AD2" w:rsidRDefault="00B62AD2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3EF1B2" w14:textId="77777777" w:rsidR="00C63799" w:rsidRPr="00C63799" w:rsidRDefault="00C63799" w:rsidP="00C637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в модальностях психотерапии, в связи с принятием профессионального стандарта «Психолог-консультант».</w:t>
      </w:r>
    </w:p>
    <w:p w14:paraId="1BCB1C92" w14:textId="77777777" w:rsidR="00C63799" w:rsidRPr="00C63799" w:rsidRDefault="00C63799" w:rsidP="00C6379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799">
        <w:rPr>
          <w:b/>
          <w:bCs/>
        </w:rPr>
        <w:t xml:space="preserve">                                                                                                        </w:t>
      </w:r>
      <w:r w:rsidRPr="00C63799">
        <w:rPr>
          <w:rFonts w:ascii="Times New Roman" w:eastAsia="Times New Roman" w:hAnsi="Times New Roman" w:cs="Times New Roman"/>
          <w:b/>
          <w:bCs/>
          <w:sz w:val="24"/>
          <w:szCs w:val="24"/>
        </w:rPr>
        <w:t>Кузовкин В.В.</w:t>
      </w:r>
    </w:p>
    <w:p w14:paraId="29B25A4C" w14:textId="5A13DDE3" w:rsidR="00C63799" w:rsidRDefault="00C63799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260F4" w14:textId="1B7F5E6C" w:rsidR="00C63799" w:rsidRPr="00ED057D" w:rsidRDefault="006F2299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ОППЛ по образованию </w:t>
      </w:r>
      <w:r w:rsidR="00B34747">
        <w:rPr>
          <w:rFonts w:ascii="Times New Roman" w:eastAsia="Times New Roman" w:hAnsi="Times New Roman" w:cs="Times New Roman"/>
          <w:sz w:val="24"/>
          <w:szCs w:val="24"/>
        </w:rPr>
        <w:t>В.В. Кузовкин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сделал сообщение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6677" w:rsidRPr="00DF6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 xml:space="preserve">посвященное 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F2299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2299">
        <w:rPr>
          <w:rFonts w:ascii="Times New Roman" w:eastAsia="Times New Roman" w:hAnsi="Times New Roman" w:cs="Times New Roman"/>
          <w:sz w:val="24"/>
          <w:szCs w:val="24"/>
        </w:rPr>
        <w:t xml:space="preserve"> в модальностях психотерапии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>
        <w:rPr>
          <w:rFonts w:ascii="Times New Roman" w:eastAsia="Times New Roman" w:hAnsi="Times New Roman" w:cs="Times New Roman"/>
          <w:sz w:val="24"/>
          <w:szCs w:val="24"/>
        </w:rPr>
        <w:t>, дающ</w:t>
      </w:r>
      <w:r w:rsidR="00DF6677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прохождения специалистами первичной аккредитации. В частности, разработана и успешно проводится образовательная программа по консультативной психологии</w:t>
      </w:r>
      <w:r w:rsidR="005438D9">
        <w:rPr>
          <w:rFonts w:ascii="Times New Roman" w:eastAsia="Times New Roman" w:hAnsi="Times New Roman" w:cs="Times New Roman"/>
          <w:sz w:val="24"/>
          <w:szCs w:val="24"/>
        </w:rPr>
        <w:t>, предлагается разработка аналогичных программ в модальностях Лиги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90589" w14:textId="77777777" w:rsidR="00F4469E" w:rsidRPr="00BB18AE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2902806" w14:textId="77777777" w:rsidR="00ED057D" w:rsidRPr="00ED057D" w:rsidRDefault="00ED057D" w:rsidP="00ED05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57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модальности «Метафорическая психотерапия».</w:t>
      </w:r>
    </w:p>
    <w:p w14:paraId="00EA6E92" w14:textId="5D1ECBD5" w:rsidR="00CF0FB2" w:rsidRDefault="00ED057D" w:rsidP="00ED057D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57D">
        <w:rPr>
          <w:rFonts w:ascii="Times New Roman" w:eastAsia="Times New Roman" w:hAnsi="Times New Roman" w:cs="Times New Roman"/>
          <w:b/>
          <w:bCs/>
          <w:sz w:val="24"/>
          <w:szCs w:val="24"/>
        </w:rPr>
        <w:t>Тимошенко Г.В., Иванова Е.А.</w:t>
      </w:r>
    </w:p>
    <w:p w14:paraId="0ED17807" w14:textId="38ED6213" w:rsidR="00886138" w:rsidRDefault="00886138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738E0" w14:textId="0ADCB505" w:rsidR="00912BEB" w:rsidRPr="00D02FAA" w:rsidRDefault="00912BEB" w:rsidP="0091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Галина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Валентиновна Тимошенко представила модаль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ность «</w:t>
      </w:r>
      <w:r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 комитета.</w:t>
      </w:r>
    </w:p>
    <w:p w14:paraId="739DB75F" w14:textId="77777777" w:rsidR="00912BEB" w:rsidRDefault="00912BEB" w:rsidP="0091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для регистрации, соблюдены.</w:t>
      </w:r>
    </w:p>
    <w:p w14:paraId="3F661355" w14:textId="77777777" w:rsidR="00912BEB" w:rsidRDefault="00912BEB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80B73" w14:textId="240EE5F4" w:rsidR="00507B4F" w:rsidRPr="00B670B4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 w:rsidR="00ED057D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модальности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057D"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4C5C204E" w14:textId="342DF18B" w:rsidR="00507B4F" w:rsidRPr="009166CD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="009166CD"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против: </w:t>
      </w:r>
      <w:r w:rsidR="009166CD"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воздержались: </w:t>
      </w:r>
      <w:r w:rsidR="009166CD"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</w:t>
      </w:r>
      <w:r w:rsidR="00ED057D"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502EE6" w14:textId="77777777" w:rsidR="00507B4F" w:rsidRPr="00B670B4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3E9DF" w14:textId="6A670AC0" w:rsidR="00507B4F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498EE6B4" w14:textId="77777777" w:rsidR="00ED057D" w:rsidRDefault="00402365" w:rsidP="00ED057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65">
        <w:rPr>
          <w:rFonts w:ascii="Times New Roman" w:eastAsia="Times New Roman" w:hAnsi="Times New Roman" w:cs="Times New Roman"/>
          <w:sz w:val="24"/>
          <w:szCs w:val="24"/>
        </w:rPr>
        <w:t>Отклонит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вопрос </w:t>
      </w:r>
      <w:r w:rsidR="00ED057D" w:rsidRPr="00B670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057D">
        <w:rPr>
          <w:rFonts w:ascii="Times New Roman" w:eastAsia="Times New Roman" w:hAnsi="Times New Roman" w:cs="Times New Roman"/>
          <w:sz w:val="24"/>
          <w:szCs w:val="24"/>
        </w:rPr>
        <w:t>б утверждении модальности</w:t>
      </w:r>
      <w:r w:rsidR="00ED057D"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7D"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="00ED057D"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057D"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="00ED057D" w:rsidRPr="00B670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C10EF6B" w14:textId="136AF90E" w:rsidR="00ED057D" w:rsidRDefault="00ED057D" w:rsidP="00ED057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139C6" w14:textId="45EC2593" w:rsidR="00F30FD2" w:rsidRDefault="00F30FD2" w:rsidP="00ED057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Модальности «Метафорическая психотерапия» предложено инициировать повторное обсуждение вопроса об утверждении модальности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одном из будущих заседаний комитета.</w:t>
      </w:r>
    </w:p>
    <w:p w14:paraId="134D315A" w14:textId="77777777" w:rsidR="00F30FD2" w:rsidRDefault="00F30FD2" w:rsidP="00ED057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3F51F" w14:textId="18052DFC" w:rsidR="00D21449" w:rsidRDefault="00D21449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DE88E" w14:textId="77777777" w:rsidR="00173FB0" w:rsidRPr="00173FB0" w:rsidRDefault="00173FB0" w:rsidP="00173FB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новом </w:t>
      </w:r>
      <w:proofErr w:type="spellStart"/>
      <w:r w:rsidRPr="00173FB0">
        <w:rPr>
          <w:rFonts w:ascii="Times New Roman" w:eastAsia="Times New Roman" w:hAnsi="Times New Roman" w:cs="Times New Roman"/>
          <w:b/>
          <w:bCs/>
          <w:sz w:val="24"/>
          <w:szCs w:val="24"/>
        </w:rPr>
        <w:t>соруководителе</w:t>
      </w:r>
      <w:proofErr w:type="spellEnd"/>
      <w:r w:rsidRPr="00173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кластера «Игропрактика в терапии и психологическом консультировании» Ковалевой М.А.</w:t>
      </w:r>
    </w:p>
    <w:p w14:paraId="369F6920" w14:textId="77777777" w:rsidR="00173FB0" w:rsidRPr="00173FB0" w:rsidRDefault="00173FB0" w:rsidP="00173FB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FB0">
        <w:rPr>
          <w:b/>
          <w:bCs/>
        </w:rPr>
        <w:t xml:space="preserve">                                                                                                       </w:t>
      </w:r>
      <w:proofErr w:type="spellStart"/>
      <w:r w:rsidRPr="00173FB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Первак</w:t>
      </w:r>
      <w:proofErr w:type="spellEnd"/>
      <w:r w:rsidRPr="00173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В.Е., Ковалева М.А.</w:t>
      </w:r>
    </w:p>
    <w:p w14:paraId="19C1E228" w14:textId="1C90CCCA" w:rsidR="00173FB0" w:rsidRDefault="00173FB0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D24E4" w14:textId="1684C0CF" w:rsidR="00173FB0" w:rsidRDefault="00AA5FEA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Виолетта Евгеньевна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Ковалеву Марину Анатольевну. Резюме Ковалевой М.А. было заранее разослано членам Комитета и приложено к </w:t>
      </w:r>
      <w:r w:rsidR="0051752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ротоколу.</w:t>
      </w:r>
    </w:p>
    <w:p w14:paraId="0CF0F039" w14:textId="77777777" w:rsidR="00F362BC" w:rsidRDefault="00F362BC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4A41F" w14:textId="1EA835E9" w:rsidR="00AA5FEA" w:rsidRDefault="00AA5FEA" w:rsidP="00AA5F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>б кооптации М</w:t>
      </w:r>
      <w:r w:rsidRPr="00ED05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05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Ковалевой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кластера «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Игропрактика в терапии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 </w:t>
      </w:r>
    </w:p>
    <w:p w14:paraId="67B1BF7F" w14:textId="577F93D4" w:rsidR="00AA5FEA" w:rsidRPr="00AA5FEA" w:rsidRDefault="00AA5FEA" w:rsidP="00AA5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поддержано</w:t>
      </w:r>
      <w:r w:rsidRPr="002B023D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14:paraId="567E3A7C" w14:textId="77777777" w:rsidR="00AA5FEA" w:rsidRDefault="00AA5FEA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21375" w14:textId="77777777" w:rsidR="00AA5FEA" w:rsidRDefault="00AA5FEA" w:rsidP="00AA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 направлений и методов (модальностей) психотерапии ОППЛ РЕШАЕТ:</w:t>
      </w:r>
    </w:p>
    <w:p w14:paraId="37A45C9F" w14:textId="5C95229C" w:rsidR="00AA5FEA" w:rsidRPr="00AA5FEA" w:rsidRDefault="00AA5FEA" w:rsidP="00AA5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Ковалеву Марину Анатольевну на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кластера «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Игропрактика в терапии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F77764B" w14:textId="27FEB9E8" w:rsidR="00173FB0" w:rsidRDefault="00173FB0" w:rsidP="00E264CF">
      <w:pPr>
        <w:pStyle w:val="a5"/>
        <w:shd w:val="clear" w:color="auto" w:fill="FFFFFF"/>
        <w:tabs>
          <w:tab w:val="left" w:pos="565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218AD" w14:textId="77777777" w:rsidR="00173FB0" w:rsidRPr="00863BCC" w:rsidRDefault="00173FB0" w:rsidP="00173FB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BC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участии в Балинтовских группах специалистов из всех модальностей ОППЛ. </w:t>
      </w:r>
    </w:p>
    <w:p w14:paraId="4C798162" w14:textId="77777777" w:rsidR="00173FB0" w:rsidRPr="00173FB0" w:rsidRDefault="00173FB0" w:rsidP="00173FB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3F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73FB0">
        <w:rPr>
          <w:rFonts w:ascii="Times New Roman" w:hAnsi="Times New Roman" w:cs="Times New Roman"/>
          <w:b/>
          <w:bCs/>
          <w:sz w:val="24"/>
          <w:szCs w:val="24"/>
        </w:rPr>
        <w:t>Авагимян</w:t>
      </w:r>
      <w:proofErr w:type="spellEnd"/>
      <w:r w:rsidRPr="00173FB0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</w:p>
    <w:p w14:paraId="0A0ECC32" w14:textId="77777777" w:rsidR="00173FB0" w:rsidRDefault="00173FB0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0835" w14:textId="29B2E32F" w:rsidR="00264B43" w:rsidRDefault="00264B43" w:rsidP="00F362B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выступила с инициативой о</w:t>
      </w:r>
      <w:r w:rsidR="005C21A0">
        <w:rPr>
          <w:rFonts w:ascii="Times New Roman" w:eastAsia="Times New Roman" w:hAnsi="Times New Roman" w:cs="Times New Roman"/>
          <w:sz w:val="24"/>
          <w:szCs w:val="24"/>
        </w:rPr>
        <w:t>б участии в Балинтовских группах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1A0">
        <w:rPr>
          <w:rFonts w:ascii="Times New Roman" w:eastAsia="Times New Roman" w:hAnsi="Times New Roman" w:cs="Times New Roman"/>
          <w:sz w:val="24"/>
          <w:szCs w:val="24"/>
        </w:rPr>
        <w:t xml:space="preserve">из всех модальностей ОППЛ, озвучила предложение вменять специалистам – членам профессионального сообщества прохождение БГ, таким образом отвечать за них и показывать заботу о них, рассказала о специфике Балинтовских групп как формы работы и предложила </w:t>
      </w:r>
      <w:r w:rsidR="001D2BB3">
        <w:rPr>
          <w:rFonts w:ascii="Times New Roman" w:eastAsia="Times New Roman" w:hAnsi="Times New Roman" w:cs="Times New Roman"/>
          <w:sz w:val="24"/>
          <w:szCs w:val="24"/>
        </w:rPr>
        <w:t>рекомендуемый</w:t>
      </w:r>
      <w:r w:rsidR="005C21A0">
        <w:rPr>
          <w:rFonts w:ascii="Times New Roman" w:eastAsia="Times New Roman" w:hAnsi="Times New Roman" w:cs="Times New Roman"/>
          <w:sz w:val="24"/>
          <w:szCs w:val="24"/>
        </w:rPr>
        <w:t xml:space="preserve"> объем участия в БГ – 40 часов в год.</w:t>
      </w:r>
    </w:p>
    <w:p w14:paraId="129FB776" w14:textId="29BDA4DB" w:rsidR="00173FB0" w:rsidRDefault="00173FB0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A2C83" w14:textId="47019F0E" w:rsidR="00F362BC" w:rsidRDefault="008A1988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Ряд коллег </w:t>
      </w:r>
      <w:r w:rsidR="009166CD">
        <w:rPr>
          <w:rFonts w:ascii="Times New Roman" w:eastAsia="Times New Roman" w:hAnsi="Times New Roman" w:cs="Times New Roman"/>
          <w:sz w:val="24"/>
          <w:szCs w:val="24"/>
        </w:rPr>
        <w:t xml:space="preserve">не согласились с предложением А.А. </w:t>
      </w:r>
      <w:proofErr w:type="spellStart"/>
      <w:r w:rsidR="009166CD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CD">
        <w:rPr>
          <w:rFonts w:ascii="Times New Roman" w:eastAsia="Times New Roman" w:hAnsi="Times New Roman" w:cs="Times New Roman"/>
          <w:sz w:val="24"/>
          <w:szCs w:val="24"/>
        </w:rPr>
        <w:t xml:space="preserve">и считают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необходимым предварительное обсуждение вопроса о</w:t>
      </w:r>
      <w:r w:rsidR="00C66473">
        <w:rPr>
          <w:rFonts w:ascii="Times New Roman" w:eastAsia="Times New Roman" w:hAnsi="Times New Roman" w:cs="Times New Roman"/>
          <w:sz w:val="24"/>
          <w:szCs w:val="24"/>
        </w:rPr>
        <w:t xml:space="preserve"> введении </w:t>
      </w:r>
      <w:r w:rsidR="009166CD">
        <w:rPr>
          <w:rFonts w:ascii="Times New Roman" w:eastAsia="Times New Roman" w:hAnsi="Times New Roman" w:cs="Times New Roman"/>
          <w:sz w:val="24"/>
          <w:szCs w:val="24"/>
        </w:rPr>
        <w:t>Балинтовских групп</w:t>
      </w:r>
      <w:r w:rsidR="00C66473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деятельность модальностей</w:t>
      </w:r>
      <w:r w:rsidR="00916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FB0D9" w14:textId="6DC063F3" w:rsidR="00E635DE" w:rsidRDefault="00E635DE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18830" w14:textId="77777777" w:rsidR="009166CD" w:rsidRDefault="009166CD" w:rsidP="009166C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возникшему в результате дискуссии предложению </w:t>
      </w:r>
      <w:r w:rsidR="00E635DE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</w:t>
      </w:r>
      <w:r w:rsidR="00E635DE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</w:t>
      </w:r>
      <w:r>
        <w:rPr>
          <w:rFonts w:ascii="Times New Roman" w:eastAsia="Times New Roman" w:hAnsi="Times New Roman" w:cs="Times New Roman"/>
          <w:sz w:val="24"/>
          <w:szCs w:val="24"/>
        </w:rPr>
        <w:t>Балинтовских групп,</w:t>
      </w:r>
      <w:r w:rsidR="00E635DE">
        <w:rPr>
          <w:rFonts w:ascii="Times New Roman" w:eastAsia="Times New Roman" w:hAnsi="Times New Roman" w:cs="Times New Roman"/>
          <w:sz w:val="24"/>
          <w:szCs w:val="24"/>
        </w:rPr>
        <w:t xml:space="preserve"> не устанавливая при этом соответствующих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, состоялось открытое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 </w:t>
      </w:r>
    </w:p>
    <w:p w14:paraId="08C7496E" w14:textId="45FD4301" w:rsidR="00E635DE" w:rsidRPr="009166CD" w:rsidRDefault="009166CD" w:rsidP="00916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поддержано</w:t>
      </w:r>
      <w:r w:rsidRPr="002B023D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14:paraId="20F5F2AC" w14:textId="1C111F32" w:rsidR="00E635DE" w:rsidRDefault="00E635DE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9FD45" w14:textId="77777777" w:rsidR="009166CD" w:rsidRDefault="009166CD" w:rsidP="009166C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57E6892B" w14:textId="15F263A5" w:rsidR="009166CD" w:rsidRPr="002236B8" w:rsidRDefault="009166CD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>екоменд</w:t>
      </w:r>
      <w:r>
        <w:rPr>
          <w:rFonts w:ascii="Times New Roman" w:eastAsia="Times New Roman" w:hAnsi="Times New Roman" w:cs="Times New Roman"/>
          <w:sz w:val="24"/>
          <w:szCs w:val="24"/>
        </w:rPr>
        <w:t>овать прохождение Балинтовских групп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A5031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 xml:space="preserve"> процессе</w:t>
      </w:r>
      <w:r w:rsidR="00816FB5" w:rsidRPr="0081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B5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865A9" w14:textId="77777777" w:rsidR="00F362BC" w:rsidRPr="00AB4BFD" w:rsidRDefault="00F362BC" w:rsidP="00173F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7D921" w14:textId="77777777" w:rsidR="00173FB0" w:rsidRPr="005D2E37" w:rsidRDefault="00173FB0" w:rsidP="00173FB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создании реестра </w:t>
      </w:r>
      <w:proofErr w:type="spellStart"/>
      <w:r w:rsidRPr="005D2E37">
        <w:rPr>
          <w:rFonts w:ascii="Times New Roman" w:eastAsia="Times New Roman" w:hAnsi="Times New Roman" w:cs="Times New Roman"/>
          <w:b/>
          <w:bCs/>
          <w:sz w:val="24"/>
          <w:szCs w:val="24"/>
        </w:rPr>
        <w:t>коучей</w:t>
      </w:r>
      <w:proofErr w:type="spellEnd"/>
      <w:r w:rsidRPr="005D2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ОППЛ.</w:t>
      </w:r>
    </w:p>
    <w:p w14:paraId="61517C69" w14:textId="77777777" w:rsidR="00173FB0" w:rsidRPr="00173FB0" w:rsidRDefault="00173FB0" w:rsidP="00173FB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3F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Калашников А.С.</w:t>
      </w:r>
    </w:p>
    <w:p w14:paraId="28B98030" w14:textId="0E1EB58B" w:rsidR="00173FB0" w:rsidRDefault="00173FB0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75077" w14:textId="3A5B14F5" w:rsidR="00173FB0" w:rsidRDefault="00CC3F6A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ОППЛ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 Калашников выступил с предложением создать в Лиге реестр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A3254C">
        <w:rPr>
          <w:rFonts w:ascii="Times New Roman" w:eastAsia="Times New Roman" w:hAnsi="Times New Roman" w:cs="Times New Roman"/>
          <w:sz w:val="24"/>
          <w:szCs w:val="24"/>
        </w:rPr>
        <w:t xml:space="preserve"> – профессионалов, рекомендованных сообществом</w:t>
      </w:r>
      <w:r w:rsidR="005D2E3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D2E37" w:rsidRPr="005D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37">
        <w:rPr>
          <w:rFonts w:ascii="Times New Roman" w:eastAsia="Times New Roman" w:hAnsi="Times New Roman" w:cs="Times New Roman"/>
          <w:sz w:val="24"/>
          <w:szCs w:val="24"/>
        </w:rPr>
        <w:t>получивших образование в области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8C870" w14:textId="2800D564" w:rsidR="00E96481" w:rsidRDefault="00E96481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поддержал предложение</w:t>
      </w:r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 А.С. Калашникова,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подобн</w:t>
      </w:r>
      <w:r w:rsidR="00574F6E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реестра </w:t>
      </w:r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может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первым шагом к аккредитации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 Национальной Ассоциации</w:t>
      </w:r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 «Союз психотерапевтов и психологов».</w:t>
      </w:r>
    </w:p>
    <w:p w14:paraId="1D343BC9" w14:textId="12AC5D8F" w:rsidR="00E96481" w:rsidRDefault="00E96481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обозначи</w:t>
      </w:r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л наличие большого числа непрофессионалов в области коучинга. В реестр </w:t>
      </w:r>
      <w:proofErr w:type="spellStart"/>
      <w:r w:rsidR="00574F6E"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 w:rsidR="00574F6E">
        <w:rPr>
          <w:rFonts w:ascii="Times New Roman" w:eastAsia="Times New Roman" w:hAnsi="Times New Roman" w:cs="Times New Roman"/>
          <w:sz w:val="24"/>
          <w:szCs w:val="24"/>
        </w:rPr>
        <w:t xml:space="preserve"> ОППЛ будут включены коучи, имеющие образование в области психологии и психотерапии, критерии включения в реестр разработает А.С. Калашников.</w:t>
      </w:r>
    </w:p>
    <w:p w14:paraId="300CA745" w14:textId="77777777" w:rsidR="002E3E37" w:rsidRPr="00BB18AE" w:rsidRDefault="002E3E37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BB18AE" w:rsidRDefault="00C74E37" w:rsidP="006F58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BB18AE" w:rsidRDefault="00C74E37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Pr="00BB18AE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33A14F0" w14:textId="2611DB3B" w:rsidR="00E74952" w:rsidRPr="00BB18AE" w:rsidRDefault="00F619EA" w:rsidP="006F58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0224BAA4" w14:textId="16468F71" w:rsidR="00E80264" w:rsidRDefault="00E80264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5E650" w14:textId="77777777" w:rsidR="004E6E92" w:rsidRPr="004E6E92" w:rsidRDefault="004E6E92" w:rsidP="004E6E9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E92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Экспресс опрос модальностей об изменении объема рынка услуг.</w:t>
      </w:r>
    </w:p>
    <w:p w14:paraId="7721991D" w14:textId="0224D6E3" w:rsidR="004E6E92" w:rsidRDefault="004E6E92" w:rsidP="004E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47710" w14:textId="14FF14DB" w:rsidR="004E6E92" w:rsidRDefault="002236B8" w:rsidP="00361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Полимодальная психотерапия: число профессионалов увеличивается, платежеспособный спрос падает.</w:t>
      </w:r>
    </w:p>
    <w:p w14:paraId="3090973E" w14:textId="19CB9D55" w:rsidR="002236B8" w:rsidRDefault="00A45458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055">
        <w:rPr>
          <w:rFonts w:ascii="Times New Roman" w:eastAsia="Times New Roman" w:hAnsi="Times New Roman" w:cs="Times New Roman"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Pr="00CA5055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Pr="00CA5055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расстановки®</w:t>
      </w:r>
      <w:r w:rsidR="002236B8">
        <w:rPr>
          <w:rFonts w:ascii="Times New Roman" w:eastAsia="Times New Roman" w:hAnsi="Times New Roman" w:cs="Times New Roman"/>
          <w:sz w:val="24"/>
          <w:szCs w:val="24"/>
        </w:rPr>
        <w:t xml:space="preserve">: растет количество выпускников, растет спрос в странах СНГ, есть сложность запуска новых программ. Платежеспособный спрос не снижается, была увеличена стоимость психотерапевтических услуги. </w:t>
      </w:r>
    </w:p>
    <w:p w14:paraId="4113FCBB" w14:textId="516B1B88" w:rsidR="002236B8" w:rsidRDefault="002236B8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СЗЭМ</w:t>
      </w:r>
      <w:r w:rsidRPr="0022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Л.П.</w:t>
      </w:r>
      <w:r w:rsidRPr="0022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Троян: ведется большая благотворительная работа</w:t>
      </w:r>
      <w:r w:rsidRPr="002236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C22D3" w14:textId="0C1D8FAD" w:rsidR="002236B8" w:rsidRDefault="002236B8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Системная с</w:t>
      </w:r>
      <w:r w:rsidR="00A45458">
        <w:rPr>
          <w:rFonts w:ascii="Times New Roman" w:eastAsia="Times New Roman" w:hAnsi="Times New Roman" w:cs="Times New Roman"/>
          <w:sz w:val="24"/>
          <w:szCs w:val="24"/>
        </w:rPr>
        <w:t>емейная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r w:rsidR="00A454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версия: число профессионалов растет, п</w:t>
      </w:r>
      <w:r w:rsidR="00A45458">
        <w:rPr>
          <w:rFonts w:ascii="Times New Roman" w:eastAsia="Times New Roman" w:hAnsi="Times New Roman" w:cs="Times New Roman"/>
          <w:sz w:val="24"/>
          <w:szCs w:val="24"/>
        </w:rPr>
        <w:t xml:space="preserve">латежеспособность </w:t>
      </w:r>
      <w:r w:rsidR="0036172E">
        <w:rPr>
          <w:rFonts w:ascii="Times New Roman" w:eastAsia="Times New Roman" w:hAnsi="Times New Roman" w:cs="Times New Roman"/>
          <w:sz w:val="24"/>
          <w:szCs w:val="24"/>
        </w:rPr>
        <w:t xml:space="preserve">клиентов </w:t>
      </w:r>
      <w:r w:rsidR="00A45458">
        <w:rPr>
          <w:rFonts w:ascii="Times New Roman" w:eastAsia="Times New Roman" w:hAnsi="Times New Roman" w:cs="Times New Roman"/>
          <w:sz w:val="24"/>
          <w:szCs w:val="24"/>
        </w:rPr>
        <w:t>падает.</w:t>
      </w:r>
    </w:p>
    <w:p w14:paraId="7132648E" w14:textId="651DA8E7" w:rsidR="00A45458" w:rsidRDefault="00A45458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055">
        <w:rPr>
          <w:rFonts w:ascii="Times New Roman" w:eastAsia="Times New Roman" w:hAnsi="Times New Roman" w:cs="Times New Roman"/>
          <w:sz w:val="24"/>
          <w:szCs w:val="24"/>
        </w:rPr>
        <w:lastRenderedPageBreak/>
        <w:t>Родологический метод консультирования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 количество специалистов и запрос на их услуги растет.</w:t>
      </w:r>
    </w:p>
    <w:p w14:paraId="3DE58394" w14:textId="0F5A6484" w:rsidR="0036172E" w:rsidRPr="002236B8" w:rsidRDefault="0036172E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055">
        <w:rPr>
          <w:rFonts w:hAnsi="Times New Roman"/>
          <w:sz w:val="24"/>
          <w:szCs w:val="24"/>
        </w:rPr>
        <w:t>Эмоционально</w:t>
      </w:r>
      <w:r w:rsidRPr="00CA5055">
        <w:rPr>
          <w:rFonts w:ascii="Times New Roman"/>
          <w:sz w:val="24"/>
          <w:szCs w:val="24"/>
        </w:rPr>
        <w:t>-</w:t>
      </w:r>
      <w:r w:rsidRPr="00CA5055">
        <w:rPr>
          <w:rFonts w:hAnsi="Times New Roman"/>
          <w:sz w:val="24"/>
          <w:szCs w:val="24"/>
        </w:rPr>
        <w:t>образная</w:t>
      </w:r>
      <w:r w:rsidRPr="00CA5055">
        <w:rPr>
          <w:rFonts w:hAnsi="Times New Roman"/>
          <w:sz w:val="24"/>
          <w:szCs w:val="24"/>
        </w:rPr>
        <w:t xml:space="preserve"> </w:t>
      </w:r>
      <w:r w:rsidRPr="00CA5055"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модальность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развивается</w:t>
      </w:r>
      <w:r>
        <w:rPr>
          <w:rFonts w:hAns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индивидуальное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консультирование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снижаются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проведена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конференция</w:t>
      </w:r>
      <w:r>
        <w:rPr>
          <w:rFonts w:hAnsi="Times New Roman"/>
          <w:sz w:val="24"/>
          <w:szCs w:val="24"/>
        </w:rPr>
        <w:t>.</w:t>
      </w:r>
    </w:p>
    <w:p w14:paraId="67E4C8DA" w14:textId="00601D32" w:rsidR="004E6E92" w:rsidRPr="0036172E" w:rsidRDefault="00F2330B" w:rsidP="007D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A68">
        <w:rPr>
          <w:rFonts w:ascii="Times New Roman" w:eastAsia="Times New Roman" w:hAnsi="Times New Roman" w:cs="Times New Roman"/>
          <w:sz w:val="24"/>
          <w:szCs w:val="24"/>
        </w:rPr>
        <w:t>Игропрактика в терапии и психологическом консультировании</w:t>
      </w:r>
      <w:r w:rsidR="0036172E" w:rsidRPr="003617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 фестиваль психологических трансформационных игр. Падает очный спрос, ведется социальный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волонтеров».</w:t>
      </w:r>
    </w:p>
    <w:p w14:paraId="599FA32D" w14:textId="77777777" w:rsidR="0036172E" w:rsidRPr="004E6E92" w:rsidRDefault="0036172E" w:rsidP="004E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AE00D" w14:textId="01716AFA" w:rsidR="00F34208" w:rsidRPr="00F34208" w:rsidRDefault="00F34208" w:rsidP="00F3420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Разное.</w:t>
      </w:r>
    </w:p>
    <w:p w14:paraId="0EB478CF" w14:textId="4EFA42FD" w:rsidR="002D7277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8BE0C" w14:textId="77FAAE51" w:rsidR="004E6E92" w:rsidRPr="009166CD" w:rsidRDefault="007D4A7D" w:rsidP="002E3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И.С. Шестакова-Архангельская: проводится большое исследование о влиянии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D4A7D">
        <w:rPr>
          <w:rFonts w:ascii="Times New Roman" w:hAnsi="Times New Roman" w:cs="Times New Roman"/>
          <w:bCs/>
          <w:sz w:val="24"/>
          <w:szCs w:val="24"/>
        </w:rPr>
        <w:t>-19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психологическое состояние людей, в ходе которого получилось разделить влияние биологического вируса и информационного вируса</w:t>
      </w:r>
      <w:r w:rsidRPr="007D4A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создана технология, помогающая</w:t>
      </w:r>
      <w:r w:rsidR="00F92C90">
        <w:rPr>
          <w:rFonts w:ascii="Times New Roman" w:hAnsi="Times New Roman" w:cs="Times New Roman"/>
          <w:bCs/>
          <w:sz w:val="24"/>
          <w:szCs w:val="24"/>
        </w:rPr>
        <w:t xml:space="preserve"> пострадавшим от </w:t>
      </w:r>
      <w:r w:rsidR="00F92C90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F92C90" w:rsidRPr="00F92C90">
        <w:rPr>
          <w:rFonts w:ascii="Times New Roman" w:hAnsi="Times New Roman" w:cs="Times New Roman"/>
          <w:bCs/>
          <w:sz w:val="24"/>
          <w:szCs w:val="24"/>
        </w:rPr>
        <w:t>-19.</w:t>
      </w:r>
    </w:p>
    <w:p w14:paraId="00E131D4" w14:textId="77777777" w:rsidR="004E6E92" w:rsidRPr="00114D02" w:rsidRDefault="004E6E92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48B8743D" w:rsidR="00F02A65" w:rsidRDefault="002D7277" w:rsidP="00F02A65">
      <w:r w:rsidRPr="00F02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E74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6" w:history="1">
        <w:r w:rsidR="00E74952" w:rsidRPr="00E74952">
          <w:rPr>
            <w:rStyle w:val="a4"/>
            <w:rFonts w:ascii="Times New Roman" w:hAnsi="Times New Roman" w:cs="Times New Roman"/>
            <w:sz w:val="24"/>
            <w:szCs w:val="24"/>
          </w:rPr>
          <w:t>https://youtu.be/04KjXT8Cgx4</w:t>
        </w:r>
      </w:hyperlink>
      <w:r w:rsidR="00930E6F" w:rsidRPr="00E74952">
        <w:t xml:space="preserve"> </w:t>
      </w:r>
    </w:p>
    <w:p w14:paraId="2E028C64" w14:textId="77777777" w:rsidR="003C031B" w:rsidRPr="00BB18AE" w:rsidRDefault="003C031B" w:rsidP="00BB18AE">
      <w:pPr>
        <w:rPr>
          <w:rFonts w:ascii="Times New Roman" w:hAnsi="Times New Roman" w:cs="Times New Roman"/>
        </w:rPr>
      </w:pPr>
    </w:p>
    <w:p w14:paraId="09341FE2" w14:textId="77777777" w:rsidR="00494950" w:rsidRPr="00BB18AE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6461DD64" w:rsidR="002D7277" w:rsidRPr="00BB18AE" w:rsidRDefault="00E74952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51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173FB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4972"/>
    <w:rsid w:val="000175A6"/>
    <w:rsid w:val="00023DFF"/>
    <w:rsid w:val="0002656F"/>
    <w:rsid w:val="00027A8F"/>
    <w:rsid w:val="00030597"/>
    <w:rsid w:val="0003128F"/>
    <w:rsid w:val="00036FED"/>
    <w:rsid w:val="0006135D"/>
    <w:rsid w:val="0007300F"/>
    <w:rsid w:val="00074405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B0F65"/>
    <w:rsid w:val="000B24FD"/>
    <w:rsid w:val="000B3D54"/>
    <w:rsid w:val="000B62E4"/>
    <w:rsid w:val="000C77F2"/>
    <w:rsid w:val="000D1D8E"/>
    <w:rsid w:val="000D23DF"/>
    <w:rsid w:val="000D322F"/>
    <w:rsid w:val="000E4123"/>
    <w:rsid w:val="000F17B9"/>
    <w:rsid w:val="000F2852"/>
    <w:rsid w:val="000F5B04"/>
    <w:rsid w:val="000F74D4"/>
    <w:rsid w:val="001004DC"/>
    <w:rsid w:val="00104A4B"/>
    <w:rsid w:val="00114D02"/>
    <w:rsid w:val="001158FC"/>
    <w:rsid w:val="001229DC"/>
    <w:rsid w:val="00122FA8"/>
    <w:rsid w:val="00124DDB"/>
    <w:rsid w:val="00125658"/>
    <w:rsid w:val="00134861"/>
    <w:rsid w:val="00136D6E"/>
    <w:rsid w:val="00152C9E"/>
    <w:rsid w:val="0015503B"/>
    <w:rsid w:val="0015566E"/>
    <w:rsid w:val="00157CE4"/>
    <w:rsid w:val="0016000D"/>
    <w:rsid w:val="0016218A"/>
    <w:rsid w:val="001654CC"/>
    <w:rsid w:val="00166EE5"/>
    <w:rsid w:val="00173FB0"/>
    <w:rsid w:val="00181C15"/>
    <w:rsid w:val="001825B2"/>
    <w:rsid w:val="00191FAB"/>
    <w:rsid w:val="0019290E"/>
    <w:rsid w:val="00194A65"/>
    <w:rsid w:val="001A09C8"/>
    <w:rsid w:val="001B1ED7"/>
    <w:rsid w:val="001B6EC1"/>
    <w:rsid w:val="001C205A"/>
    <w:rsid w:val="001C3A62"/>
    <w:rsid w:val="001D169B"/>
    <w:rsid w:val="001D1DB4"/>
    <w:rsid w:val="001D2BB3"/>
    <w:rsid w:val="001D4211"/>
    <w:rsid w:val="001D6AB2"/>
    <w:rsid w:val="001E37B0"/>
    <w:rsid w:val="001E4E28"/>
    <w:rsid w:val="001E61D6"/>
    <w:rsid w:val="001E6EEC"/>
    <w:rsid w:val="001F05EF"/>
    <w:rsid w:val="001F1F5D"/>
    <w:rsid w:val="001F666D"/>
    <w:rsid w:val="001F788E"/>
    <w:rsid w:val="001F7AEB"/>
    <w:rsid w:val="00200EAA"/>
    <w:rsid w:val="00201856"/>
    <w:rsid w:val="00203421"/>
    <w:rsid w:val="00210D2B"/>
    <w:rsid w:val="00212509"/>
    <w:rsid w:val="00215709"/>
    <w:rsid w:val="0022025B"/>
    <w:rsid w:val="0022179E"/>
    <w:rsid w:val="002221E1"/>
    <w:rsid w:val="002236B8"/>
    <w:rsid w:val="002259CE"/>
    <w:rsid w:val="00225C0C"/>
    <w:rsid w:val="002410E6"/>
    <w:rsid w:val="0024226B"/>
    <w:rsid w:val="00244002"/>
    <w:rsid w:val="00244138"/>
    <w:rsid w:val="002525F8"/>
    <w:rsid w:val="002526B2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7814"/>
    <w:rsid w:val="002911C5"/>
    <w:rsid w:val="002927BE"/>
    <w:rsid w:val="00296E26"/>
    <w:rsid w:val="002A7288"/>
    <w:rsid w:val="002B06CE"/>
    <w:rsid w:val="002B17DF"/>
    <w:rsid w:val="002B224C"/>
    <w:rsid w:val="002D51F2"/>
    <w:rsid w:val="002D5D54"/>
    <w:rsid w:val="002D640E"/>
    <w:rsid w:val="002D713E"/>
    <w:rsid w:val="002D7277"/>
    <w:rsid w:val="002E1109"/>
    <w:rsid w:val="002E3E37"/>
    <w:rsid w:val="002E5015"/>
    <w:rsid w:val="002F1793"/>
    <w:rsid w:val="002F1835"/>
    <w:rsid w:val="002F2F0C"/>
    <w:rsid w:val="002F64C4"/>
    <w:rsid w:val="002F6E4E"/>
    <w:rsid w:val="003017E0"/>
    <w:rsid w:val="00301956"/>
    <w:rsid w:val="0030201D"/>
    <w:rsid w:val="003052BD"/>
    <w:rsid w:val="003068AB"/>
    <w:rsid w:val="003071AA"/>
    <w:rsid w:val="003103A6"/>
    <w:rsid w:val="003125C8"/>
    <w:rsid w:val="00313B1D"/>
    <w:rsid w:val="00315960"/>
    <w:rsid w:val="0031671B"/>
    <w:rsid w:val="003171C2"/>
    <w:rsid w:val="003208C8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6172E"/>
    <w:rsid w:val="00370B02"/>
    <w:rsid w:val="00371CCC"/>
    <w:rsid w:val="003721A9"/>
    <w:rsid w:val="00376FEB"/>
    <w:rsid w:val="00382482"/>
    <w:rsid w:val="00384C92"/>
    <w:rsid w:val="00385221"/>
    <w:rsid w:val="00385259"/>
    <w:rsid w:val="00386E70"/>
    <w:rsid w:val="00390850"/>
    <w:rsid w:val="003912E6"/>
    <w:rsid w:val="003B3648"/>
    <w:rsid w:val="003B4535"/>
    <w:rsid w:val="003C031B"/>
    <w:rsid w:val="003C337E"/>
    <w:rsid w:val="003D41EE"/>
    <w:rsid w:val="003D49C3"/>
    <w:rsid w:val="003D71A9"/>
    <w:rsid w:val="003E351C"/>
    <w:rsid w:val="003E40B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323A8"/>
    <w:rsid w:val="0043459A"/>
    <w:rsid w:val="004345C5"/>
    <w:rsid w:val="00442DF2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5E7"/>
    <w:rsid w:val="00466727"/>
    <w:rsid w:val="00472365"/>
    <w:rsid w:val="0047310D"/>
    <w:rsid w:val="00476222"/>
    <w:rsid w:val="00480C8B"/>
    <w:rsid w:val="00482E13"/>
    <w:rsid w:val="004855C8"/>
    <w:rsid w:val="00486A28"/>
    <w:rsid w:val="00487067"/>
    <w:rsid w:val="00490A80"/>
    <w:rsid w:val="004934F0"/>
    <w:rsid w:val="00494950"/>
    <w:rsid w:val="00495251"/>
    <w:rsid w:val="00497BA1"/>
    <w:rsid w:val="004A010C"/>
    <w:rsid w:val="004A0D23"/>
    <w:rsid w:val="004B2306"/>
    <w:rsid w:val="004B66ED"/>
    <w:rsid w:val="004C4EB5"/>
    <w:rsid w:val="004D00BB"/>
    <w:rsid w:val="004D0F60"/>
    <w:rsid w:val="004D63F9"/>
    <w:rsid w:val="004E18DD"/>
    <w:rsid w:val="004E6CE6"/>
    <w:rsid w:val="004E6E92"/>
    <w:rsid w:val="004E6F9F"/>
    <w:rsid w:val="004E7446"/>
    <w:rsid w:val="004F1046"/>
    <w:rsid w:val="004F240B"/>
    <w:rsid w:val="004F6B10"/>
    <w:rsid w:val="00500AA0"/>
    <w:rsid w:val="005044E1"/>
    <w:rsid w:val="005069EA"/>
    <w:rsid w:val="00507B4F"/>
    <w:rsid w:val="00510C92"/>
    <w:rsid w:val="005117B6"/>
    <w:rsid w:val="00513250"/>
    <w:rsid w:val="00517527"/>
    <w:rsid w:val="00521DAA"/>
    <w:rsid w:val="005302F4"/>
    <w:rsid w:val="005310D1"/>
    <w:rsid w:val="005427A9"/>
    <w:rsid w:val="00542895"/>
    <w:rsid w:val="005429A2"/>
    <w:rsid w:val="005438D9"/>
    <w:rsid w:val="0054532E"/>
    <w:rsid w:val="005478BF"/>
    <w:rsid w:val="00547C1C"/>
    <w:rsid w:val="00551596"/>
    <w:rsid w:val="00553C83"/>
    <w:rsid w:val="00553FDF"/>
    <w:rsid w:val="005548C7"/>
    <w:rsid w:val="005565A9"/>
    <w:rsid w:val="00573C7A"/>
    <w:rsid w:val="005747B3"/>
    <w:rsid w:val="00574F6E"/>
    <w:rsid w:val="00582965"/>
    <w:rsid w:val="00586803"/>
    <w:rsid w:val="005903C7"/>
    <w:rsid w:val="005926F1"/>
    <w:rsid w:val="005950E1"/>
    <w:rsid w:val="005A0C45"/>
    <w:rsid w:val="005A452B"/>
    <w:rsid w:val="005B16D5"/>
    <w:rsid w:val="005B5BD1"/>
    <w:rsid w:val="005C21A0"/>
    <w:rsid w:val="005C7D21"/>
    <w:rsid w:val="005D105F"/>
    <w:rsid w:val="005D2E37"/>
    <w:rsid w:val="005D7C6B"/>
    <w:rsid w:val="005E0583"/>
    <w:rsid w:val="005E22F9"/>
    <w:rsid w:val="005E59FE"/>
    <w:rsid w:val="005F59BE"/>
    <w:rsid w:val="005F73D0"/>
    <w:rsid w:val="00600575"/>
    <w:rsid w:val="00604E61"/>
    <w:rsid w:val="00605AC9"/>
    <w:rsid w:val="0060759C"/>
    <w:rsid w:val="00612005"/>
    <w:rsid w:val="00616B02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575C7"/>
    <w:rsid w:val="006624D3"/>
    <w:rsid w:val="00667D86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517"/>
    <w:rsid w:val="006B39CA"/>
    <w:rsid w:val="006B7652"/>
    <w:rsid w:val="006C0004"/>
    <w:rsid w:val="006C00AA"/>
    <w:rsid w:val="006C2C8F"/>
    <w:rsid w:val="006C3FDF"/>
    <w:rsid w:val="006C6D42"/>
    <w:rsid w:val="006C7296"/>
    <w:rsid w:val="006C7506"/>
    <w:rsid w:val="006D1E97"/>
    <w:rsid w:val="006D705C"/>
    <w:rsid w:val="006D70EF"/>
    <w:rsid w:val="006E0A7D"/>
    <w:rsid w:val="006E3033"/>
    <w:rsid w:val="006E42AC"/>
    <w:rsid w:val="006E76EB"/>
    <w:rsid w:val="006F10CB"/>
    <w:rsid w:val="006F2299"/>
    <w:rsid w:val="006F343B"/>
    <w:rsid w:val="006F35E2"/>
    <w:rsid w:val="006F4724"/>
    <w:rsid w:val="006F5884"/>
    <w:rsid w:val="00701D7F"/>
    <w:rsid w:val="00702F0E"/>
    <w:rsid w:val="00710C2D"/>
    <w:rsid w:val="00713342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DE8"/>
    <w:rsid w:val="0074602F"/>
    <w:rsid w:val="0074745F"/>
    <w:rsid w:val="007574FB"/>
    <w:rsid w:val="00760C08"/>
    <w:rsid w:val="00770ACB"/>
    <w:rsid w:val="007719C2"/>
    <w:rsid w:val="00772DCA"/>
    <w:rsid w:val="00775879"/>
    <w:rsid w:val="00781D8C"/>
    <w:rsid w:val="0078332F"/>
    <w:rsid w:val="007833AB"/>
    <w:rsid w:val="00786684"/>
    <w:rsid w:val="007A0C57"/>
    <w:rsid w:val="007A1356"/>
    <w:rsid w:val="007A29AE"/>
    <w:rsid w:val="007A4D22"/>
    <w:rsid w:val="007A632E"/>
    <w:rsid w:val="007A6D24"/>
    <w:rsid w:val="007B1A65"/>
    <w:rsid w:val="007B2701"/>
    <w:rsid w:val="007B4D11"/>
    <w:rsid w:val="007C2BCA"/>
    <w:rsid w:val="007C658F"/>
    <w:rsid w:val="007D4A7D"/>
    <w:rsid w:val="007D7CBE"/>
    <w:rsid w:val="007E4FCE"/>
    <w:rsid w:val="007E60F1"/>
    <w:rsid w:val="007F003E"/>
    <w:rsid w:val="007F2180"/>
    <w:rsid w:val="007F4F3F"/>
    <w:rsid w:val="0080412F"/>
    <w:rsid w:val="00806916"/>
    <w:rsid w:val="00806EA3"/>
    <w:rsid w:val="008138DB"/>
    <w:rsid w:val="00816FB5"/>
    <w:rsid w:val="00820DDA"/>
    <w:rsid w:val="0083083E"/>
    <w:rsid w:val="00832D42"/>
    <w:rsid w:val="00836EB6"/>
    <w:rsid w:val="008408AB"/>
    <w:rsid w:val="00840ACC"/>
    <w:rsid w:val="008415E3"/>
    <w:rsid w:val="008421C5"/>
    <w:rsid w:val="00842589"/>
    <w:rsid w:val="00843828"/>
    <w:rsid w:val="008449AD"/>
    <w:rsid w:val="008463AC"/>
    <w:rsid w:val="00846F2E"/>
    <w:rsid w:val="00851CCB"/>
    <w:rsid w:val="008542E2"/>
    <w:rsid w:val="00856A4E"/>
    <w:rsid w:val="0086200C"/>
    <w:rsid w:val="00863BCC"/>
    <w:rsid w:val="00865510"/>
    <w:rsid w:val="00866DB2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76E9"/>
    <w:rsid w:val="00897CB8"/>
    <w:rsid w:val="008A120F"/>
    <w:rsid w:val="008A1988"/>
    <w:rsid w:val="008A3510"/>
    <w:rsid w:val="008A3E78"/>
    <w:rsid w:val="008B392F"/>
    <w:rsid w:val="008B6F59"/>
    <w:rsid w:val="008C64D7"/>
    <w:rsid w:val="008D543B"/>
    <w:rsid w:val="008D667A"/>
    <w:rsid w:val="008D7279"/>
    <w:rsid w:val="008E1115"/>
    <w:rsid w:val="008E2CA5"/>
    <w:rsid w:val="008E300E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EDC"/>
    <w:rsid w:val="009166CD"/>
    <w:rsid w:val="0092074E"/>
    <w:rsid w:val="0092267A"/>
    <w:rsid w:val="009308B4"/>
    <w:rsid w:val="00930E6F"/>
    <w:rsid w:val="009355AC"/>
    <w:rsid w:val="00937EC7"/>
    <w:rsid w:val="00940CB1"/>
    <w:rsid w:val="009419A8"/>
    <w:rsid w:val="00946B2C"/>
    <w:rsid w:val="00947B50"/>
    <w:rsid w:val="00952777"/>
    <w:rsid w:val="00960ACD"/>
    <w:rsid w:val="009612FE"/>
    <w:rsid w:val="009631C8"/>
    <w:rsid w:val="00964B7C"/>
    <w:rsid w:val="009660F8"/>
    <w:rsid w:val="00967A0C"/>
    <w:rsid w:val="00976919"/>
    <w:rsid w:val="00982056"/>
    <w:rsid w:val="00982088"/>
    <w:rsid w:val="009823A9"/>
    <w:rsid w:val="00982652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7341"/>
    <w:rsid w:val="009B756E"/>
    <w:rsid w:val="009B75CA"/>
    <w:rsid w:val="009E25B4"/>
    <w:rsid w:val="009E4A58"/>
    <w:rsid w:val="009F363B"/>
    <w:rsid w:val="009F6B66"/>
    <w:rsid w:val="00A019EE"/>
    <w:rsid w:val="00A041AA"/>
    <w:rsid w:val="00A06525"/>
    <w:rsid w:val="00A13C29"/>
    <w:rsid w:val="00A24AA5"/>
    <w:rsid w:val="00A258C0"/>
    <w:rsid w:val="00A2645C"/>
    <w:rsid w:val="00A2749E"/>
    <w:rsid w:val="00A30181"/>
    <w:rsid w:val="00A31CE8"/>
    <w:rsid w:val="00A31EF5"/>
    <w:rsid w:val="00A3254C"/>
    <w:rsid w:val="00A343DA"/>
    <w:rsid w:val="00A345DB"/>
    <w:rsid w:val="00A37152"/>
    <w:rsid w:val="00A45458"/>
    <w:rsid w:val="00A511C0"/>
    <w:rsid w:val="00A523CF"/>
    <w:rsid w:val="00A567AB"/>
    <w:rsid w:val="00A63135"/>
    <w:rsid w:val="00A7014C"/>
    <w:rsid w:val="00A72150"/>
    <w:rsid w:val="00A72B51"/>
    <w:rsid w:val="00A85CE9"/>
    <w:rsid w:val="00A95A0A"/>
    <w:rsid w:val="00AA1D3F"/>
    <w:rsid w:val="00AA5FEA"/>
    <w:rsid w:val="00AB1DDC"/>
    <w:rsid w:val="00AB3B80"/>
    <w:rsid w:val="00AB5024"/>
    <w:rsid w:val="00AB5907"/>
    <w:rsid w:val="00AB76CB"/>
    <w:rsid w:val="00AB77DB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AE762F"/>
    <w:rsid w:val="00B026A9"/>
    <w:rsid w:val="00B045B2"/>
    <w:rsid w:val="00B16F3C"/>
    <w:rsid w:val="00B212F5"/>
    <w:rsid w:val="00B21846"/>
    <w:rsid w:val="00B2349A"/>
    <w:rsid w:val="00B2707E"/>
    <w:rsid w:val="00B30D82"/>
    <w:rsid w:val="00B34317"/>
    <w:rsid w:val="00B34320"/>
    <w:rsid w:val="00B34747"/>
    <w:rsid w:val="00B42F76"/>
    <w:rsid w:val="00B430CB"/>
    <w:rsid w:val="00B52125"/>
    <w:rsid w:val="00B55518"/>
    <w:rsid w:val="00B572C9"/>
    <w:rsid w:val="00B5747A"/>
    <w:rsid w:val="00B62AD2"/>
    <w:rsid w:val="00B64A23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659B"/>
    <w:rsid w:val="00BD67E6"/>
    <w:rsid w:val="00BE434A"/>
    <w:rsid w:val="00BE6793"/>
    <w:rsid w:val="00BF1939"/>
    <w:rsid w:val="00BF19D6"/>
    <w:rsid w:val="00BF22BC"/>
    <w:rsid w:val="00BF33FD"/>
    <w:rsid w:val="00BF7E66"/>
    <w:rsid w:val="00C0206E"/>
    <w:rsid w:val="00C05CC8"/>
    <w:rsid w:val="00C074C7"/>
    <w:rsid w:val="00C101A8"/>
    <w:rsid w:val="00C12C07"/>
    <w:rsid w:val="00C14DAB"/>
    <w:rsid w:val="00C179FD"/>
    <w:rsid w:val="00C20613"/>
    <w:rsid w:val="00C230F1"/>
    <w:rsid w:val="00C23A3B"/>
    <w:rsid w:val="00C27145"/>
    <w:rsid w:val="00C27646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92897"/>
    <w:rsid w:val="00C941E2"/>
    <w:rsid w:val="00C94552"/>
    <w:rsid w:val="00CA5405"/>
    <w:rsid w:val="00CB3BB3"/>
    <w:rsid w:val="00CC3F6A"/>
    <w:rsid w:val="00CD05BF"/>
    <w:rsid w:val="00CD5B57"/>
    <w:rsid w:val="00CE2E14"/>
    <w:rsid w:val="00CF0FB2"/>
    <w:rsid w:val="00CF2E84"/>
    <w:rsid w:val="00CF79B7"/>
    <w:rsid w:val="00D02FAA"/>
    <w:rsid w:val="00D03827"/>
    <w:rsid w:val="00D05E76"/>
    <w:rsid w:val="00D07C37"/>
    <w:rsid w:val="00D112DD"/>
    <w:rsid w:val="00D12664"/>
    <w:rsid w:val="00D1674D"/>
    <w:rsid w:val="00D21449"/>
    <w:rsid w:val="00D2526E"/>
    <w:rsid w:val="00D3097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5F44"/>
    <w:rsid w:val="00D70F5A"/>
    <w:rsid w:val="00D71062"/>
    <w:rsid w:val="00D71B28"/>
    <w:rsid w:val="00D769E2"/>
    <w:rsid w:val="00D8029B"/>
    <w:rsid w:val="00D81284"/>
    <w:rsid w:val="00D81296"/>
    <w:rsid w:val="00D831A1"/>
    <w:rsid w:val="00D83370"/>
    <w:rsid w:val="00D90807"/>
    <w:rsid w:val="00D94277"/>
    <w:rsid w:val="00D96B04"/>
    <w:rsid w:val="00D96CC0"/>
    <w:rsid w:val="00D97E76"/>
    <w:rsid w:val="00DA6C15"/>
    <w:rsid w:val="00DB0EAA"/>
    <w:rsid w:val="00DB6017"/>
    <w:rsid w:val="00DC1697"/>
    <w:rsid w:val="00DC1ACB"/>
    <w:rsid w:val="00DC4118"/>
    <w:rsid w:val="00DC43DA"/>
    <w:rsid w:val="00DC4DC2"/>
    <w:rsid w:val="00DC776D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4A1C"/>
    <w:rsid w:val="00DF5288"/>
    <w:rsid w:val="00DF6677"/>
    <w:rsid w:val="00DF6A77"/>
    <w:rsid w:val="00E01E1D"/>
    <w:rsid w:val="00E02B03"/>
    <w:rsid w:val="00E04BD8"/>
    <w:rsid w:val="00E05DF5"/>
    <w:rsid w:val="00E107ED"/>
    <w:rsid w:val="00E121D1"/>
    <w:rsid w:val="00E264CF"/>
    <w:rsid w:val="00E31D7A"/>
    <w:rsid w:val="00E36EA1"/>
    <w:rsid w:val="00E378D9"/>
    <w:rsid w:val="00E401C1"/>
    <w:rsid w:val="00E42C3D"/>
    <w:rsid w:val="00E43128"/>
    <w:rsid w:val="00E44D71"/>
    <w:rsid w:val="00E531C9"/>
    <w:rsid w:val="00E56761"/>
    <w:rsid w:val="00E56829"/>
    <w:rsid w:val="00E57E94"/>
    <w:rsid w:val="00E60D47"/>
    <w:rsid w:val="00E635DE"/>
    <w:rsid w:val="00E71499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5483"/>
    <w:rsid w:val="00E96481"/>
    <w:rsid w:val="00E97E27"/>
    <w:rsid w:val="00EA0681"/>
    <w:rsid w:val="00EA09B7"/>
    <w:rsid w:val="00EA6257"/>
    <w:rsid w:val="00EB147F"/>
    <w:rsid w:val="00EB26C9"/>
    <w:rsid w:val="00EB2DCE"/>
    <w:rsid w:val="00EB5582"/>
    <w:rsid w:val="00EC1EB2"/>
    <w:rsid w:val="00EC6BEB"/>
    <w:rsid w:val="00ED057D"/>
    <w:rsid w:val="00EE4343"/>
    <w:rsid w:val="00EF253D"/>
    <w:rsid w:val="00EF4AB3"/>
    <w:rsid w:val="00F02A65"/>
    <w:rsid w:val="00F033E7"/>
    <w:rsid w:val="00F051AA"/>
    <w:rsid w:val="00F07F4B"/>
    <w:rsid w:val="00F111B5"/>
    <w:rsid w:val="00F11E86"/>
    <w:rsid w:val="00F12372"/>
    <w:rsid w:val="00F20E72"/>
    <w:rsid w:val="00F23044"/>
    <w:rsid w:val="00F2330B"/>
    <w:rsid w:val="00F273A2"/>
    <w:rsid w:val="00F30D4D"/>
    <w:rsid w:val="00F30FD2"/>
    <w:rsid w:val="00F3337C"/>
    <w:rsid w:val="00F34208"/>
    <w:rsid w:val="00F353A5"/>
    <w:rsid w:val="00F362BC"/>
    <w:rsid w:val="00F362DF"/>
    <w:rsid w:val="00F42B62"/>
    <w:rsid w:val="00F4469E"/>
    <w:rsid w:val="00F45C26"/>
    <w:rsid w:val="00F619EA"/>
    <w:rsid w:val="00F63D24"/>
    <w:rsid w:val="00F63EE2"/>
    <w:rsid w:val="00F67D1D"/>
    <w:rsid w:val="00F76D86"/>
    <w:rsid w:val="00F83DE3"/>
    <w:rsid w:val="00F840EE"/>
    <w:rsid w:val="00F91E6C"/>
    <w:rsid w:val="00F927B9"/>
    <w:rsid w:val="00F92C90"/>
    <w:rsid w:val="00F92D89"/>
    <w:rsid w:val="00F93480"/>
    <w:rsid w:val="00F95EC2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C4AD9"/>
    <w:rsid w:val="00FC61FA"/>
    <w:rsid w:val="00FE159C"/>
    <w:rsid w:val="00FE54D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4KjXT8Cgx4" TargetMode="External"/><Relationship Id="rId5" Type="http://schemas.openxmlformats.org/officeDocument/2006/relationships/hyperlink" Target="mailto:8750opp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591</cp:revision>
  <cp:lastPrinted>2018-03-27T19:00:00Z</cp:lastPrinted>
  <dcterms:created xsi:type="dcterms:W3CDTF">2021-05-14T17:58:00Z</dcterms:created>
  <dcterms:modified xsi:type="dcterms:W3CDTF">2022-11-25T16:52:00Z</dcterms:modified>
</cp:coreProperties>
</file>