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EC" w:rsidRPr="00D81219" w:rsidRDefault="00986BEC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616D9A" w:rsidRPr="00D81219" w:rsidRDefault="00616D9A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:rsidR="00616D9A" w:rsidRPr="00D81219" w:rsidRDefault="00616D9A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D9A" w:rsidRPr="00D81219" w:rsidRDefault="000532D7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14 ноября</w:t>
      </w:r>
      <w:r w:rsidR="00616D9A"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2018 года</w:t>
      </w:r>
    </w:p>
    <w:p w:rsidR="00616D9A" w:rsidRPr="00D81219" w:rsidRDefault="00616D9A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16D9A" w:rsidRPr="00D81219" w:rsidRDefault="00616D9A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  <w:r w:rsidR="00150C8E"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4E0F72"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конгресс-центр «Измайлово ВЕГА», з</w:t>
      </w:r>
      <w:r w:rsidR="00150C8E"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ал «Технология»</w:t>
      </w:r>
    </w:p>
    <w:p w:rsidR="00616D9A" w:rsidRPr="00D81219" w:rsidRDefault="00616D9A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16D9A" w:rsidRPr="00D81219" w:rsidRDefault="00616D9A" w:rsidP="00D812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15.00 - 19.00</w:t>
      </w:r>
    </w:p>
    <w:p w:rsidR="00616D9A" w:rsidRPr="00D81219" w:rsidRDefault="00616D9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81219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86BEC" w:rsidRPr="00D81219" w:rsidRDefault="00986BEC" w:rsidP="00D81219">
      <w:pPr>
        <w:pStyle w:val="A4"/>
        <w:spacing w:after="0" w:line="240" w:lineRule="auto"/>
        <w:jc w:val="both"/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A0497" w:rsidRPr="00D81219" w:rsidRDefault="00986BEC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Макаров В.В., Линде Н.Д., Мироник-Аксенова О.И., Кузовкин В.В., Лаврова Н.М.,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Есельсон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С.Б.,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Бурняшев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М.Г., Обухов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Ко</w:t>
      </w:r>
      <w:r w:rsidR="009B0A1E" w:rsidRPr="00D81219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аровицкий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Я.Л.,</w:t>
      </w:r>
      <w:r w:rsidR="00C3047E"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975" w:rsidRPr="00D81219">
        <w:rPr>
          <w:rFonts w:ascii="Times New Roman" w:eastAsia="Times New Roman" w:hAnsi="Times New Roman" w:cs="Times New Roman"/>
          <w:sz w:val="24"/>
          <w:szCs w:val="24"/>
        </w:rPr>
        <w:t xml:space="preserve">Клепиков Н.Н., </w:t>
      </w:r>
      <w:r w:rsidR="009B0A1E" w:rsidRPr="00D81219">
        <w:rPr>
          <w:rFonts w:ascii="Times New Roman" w:eastAsia="Times New Roman" w:hAnsi="Times New Roman" w:cs="Times New Roman"/>
          <w:sz w:val="24"/>
          <w:szCs w:val="24"/>
        </w:rPr>
        <w:t xml:space="preserve">Романова И.Е., </w:t>
      </w:r>
      <w:proofErr w:type="spellStart"/>
      <w:r w:rsidR="009B0A1E" w:rsidRPr="00D81219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="009B0A1E" w:rsidRPr="00D81219">
        <w:rPr>
          <w:rFonts w:ascii="Times New Roman" w:eastAsia="Times New Roman" w:hAnsi="Times New Roman" w:cs="Times New Roman"/>
          <w:sz w:val="24"/>
          <w:szCs w:val="24"/>
        </w:rPr>
        <w:t xml:space="preserve"> Л.С., </w:t>
      </w:r>
      <w:r w:rsidR="00C3047E" w:rsidRPr="00D81219">
        <w:rPr>
          <w:rFonts w:ascii="Times New Roman" w:eastAsia="Times New Roman" w:hAnsi="Times New Roman" w:cs="Times New Roman"/>
          <w:sz w:val="24"/>
          <w:szCs w:val="24"/>
        </w:rPr>
        <w:t>Калмыкова И.Ю.,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Докучаева Л.Н., </w:t>
      </w:r>
      <w:r w:rsidR="00E84649" w:rsidRPr="00D81219">
        <w:rPr>
          <w:rFonts w:ascii="Times New Roman" w:eastAsia="Times New Roman" w:hAnsi="Times New Roman" w:cs="Times New Roman"/>
          <w:sz w:val="24"/>
          <w:szCs w:val="24"/>
        </w:rPr>
        <w:t xml:space="preserve">Зуйкова Н.Л., </w:t>
      </w:r>
      <w:proofErr w:type="spellStart"/>
      <w:r w:rsidR="001A0497" w:rsidRPr="00D81219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1A0497" w:rsidRPr="00D81219">
        <w:rPr>
          <w:rFonts w:ascii="Times New Roman" w:eastAsia="Times New Roman" w:hAnsi="Times New Roman" w:cs="Times New Roman"/>
          <w:sz w:val="24"/>
          <w:szCs w:val="24"/>
        </w:rPr>
        <w:t xml:space="preserve"> И.К.,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Сурина Л.А., </w:t>
      </w:r>
      <w:proofErr w:type="spellStart"/>
      <w:r w:rsidR="00732063" w:rsidRPr="00D81219">
        <w:rPr>
          <w:rFonts w:ascii="Times New Roman" w:eastAsia="Times New Roman" w:hAnsi="Times New Roman" w:cs="Times New Roman"/>
          <w:sz w:val="24"/>
          <w:szCs w:val="24"/>
        </w:rPr>
        <w:t>Печнкова</w:t>
      </w:r>
      <w:proofErr w:type="spellEnd"/>
      <w:r w:rsidR="00732063" w:rsidRPr="00D81219">
        <w:rPr>
          <w:rFonts w:ascii="Times New Roman" w:eastAsia="Times New Roman" w:hAnsi="Times New Roman" w:cs="Times New Roman"/>
          <w:sz w:val="24"/>
          <w:szCs w:val="24"/>
        </w:rPr>
        <w:t xml:space="preserve"> Е.Ю.,</w:t>
      </w:r>
      <w:proofErr w:type="gramEnd"/>
    </w:p>
    <w:p w:rsidR="00986BEC" w:rsidRPr="00D81219" w:rsidRDefault="00732063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>Нерода</w:t>
      </w:r>
      <w:proofErr w:type="spellEnd"/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 xml:space="preserve"> А.Р. за </w:t>
      </w:r>
      <w:proofErr w:type="spellStart"/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>Доморацкого</w:t>
      </w:r>
      <w:proofErr w:type="spellEnd"/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 xml:space="preserve"> В.А., Антонова А.С. за </w:t>
      </w:r>
      <w:proofErr w:type="spellStart"/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 xml:space="preserve"> И.К.</w:t>
      </w:r>
      <w:r w:rsidR="001106F2" w:rsidRPr="00D81219">
        <w:rPr>
          <w:rFonts w:ascii="Times New Roman" w:eastAsia="Times New Roman" w:hAnsi="Times New Roman" w:cs="Times New Roman"/>
          <w:sz w:val="24"/>
          <w:szCs w:val="24"/>
        </w:rPr>
        <w:t>, Тимофеева С.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1106F2" w:rsidRPr="00D81219">
        <w:rPr>
          <w:rFonts w:ascii="Times New Roman" w:eastAsia="Times New Roman" w:hAnsi="Times New Roman" w:cs="Times New Roman"/>
          <w:sz w:val="24"/>
          <w:szCs w:val="24"/>
        </w:rPr>
        <w:t xml:space="preserve"> За Варгу А.Я.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, Ященко М.Г. за </w:t>
      </w:r>
      <w:proofErr w:type="spellStart"/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Локтионову</w:t>
      </w:r>
      <w:proofErr w:type="spellEnd"/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 А.В., Соколовская И.Э. за </w:t>
      </w:r>
      <w:proofErr w:type="spellStart"/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Битехтину</w:t>
      </w:r>
      <w:proofErr w:type="spellEnd"/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 Л.Д., </w:t>
      </w:r>
      <w:r w:rsidR="00986BEC" w:rsidRPr="00D81219">
        <w:rPr>
          <w:rFonts w:ascii="Times New Roman" w:hAnsi="Times New Roman" w:cs="Times New Roman"/>
          <w:sz w:val="24"/>
          <w:szCs w:val="24"/>
        </w:rPr>
        <w:t xml:space="preserve">Финько В.А., </w:t>
      </w:r>
      <w:proofErr w:type="spellStart"/>
      <w:r w:rsidR="00B05C83" w:rsidRPr="00D81219">
        <w:rPr>
          <w:rFonts w:ascii="Times New Roman" w:eastAsia="Times New Roman" w:hAnsi="Times New Roman" w:cs="Times New Roman"/>
          <w:sz w:val="24"/>
          <w:szCs w:val="24"/>
        </w:rPr>
        <w:t>Первак</w:t>
      </w:r>
      <w:proofErr w:type="spellEnd"/>
      <w:r w:rsidR="00B05C83" w:rsidRPr="00D81219">
        <w:rPr>
          <w:rFonts w:ascii="Times New Roman" w:eastAsia="Times New Roman" w:hAnsi="Times New Roman" w:cs="Times New Roman"/>
          <w:sz w:val="24"/>
          <w:szCs w:val="24"/>
        </w:rPr>
        <w:t xml:space="preserve"> В.Е., </w:t>
      </w:r>
      <w:r w:rsidR="00986BEC" w:rsidRPr="00D81219">
        <w:rPr>
          <w:rFonts w:ascii="Times New Roman" w:hAnsi="Times New Roman" w:cs="Times New Roman"/>
          <w:sz w:val="24"/>
          <w:szCs w:val="24"/>
        </w:rPr>
        <w:t>Камалова С.Ц.</w:t>
      </w:r>
    </w:p>
    <w:p w:rsidR="00986BEC" w:rsidRPr="00D81219" w:rsidRDefault="00986BEC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Делегировали голоса:</w:t>
      </w:r>
      <w:r w:rsidRPr="00D81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Ермошин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А.Ф.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, Макарова Г.А.</w:t>
      </w:r>
    </w:p>
    <w:p w:rsidR="00986BEC" w:rsidRPr="00D81219" w:rsidRDefault="00986BEC" w:rsidP="00D81219">
      <w:pPr>
        <w:pStyle w:val="A4"/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986BEC" w:rsidRPr="00D81219" w:rsidRDefault="00986BEC" w:rsidP="00D8121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 xml:space="preserve">Кворум есть. </w:t>
      </w:r>
    </w:p>
    <w:p w:rsidR="00616D9A" w:rsidRPr="00D81219" w:rsidRDefault="00616D9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1105E" w:rsidRPr="00D81219" w:rsidRDefault="00616D9A" w:rsidP="00D812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61105E" w:rsidRPr="00D81219">
        <w:rPr>
          <w:rFonts w:ascii="Times New Roman" w:eastAsia="Times New Roman" w:hAnsi="Times New Roman" w:cs="Times New Roman"/>
          <w:b/>
          <w:sz w:val="24"/>
          <w:szCs w:val="24"/>
        </w:rPr>
        <w:t>О Председателе Комитета направлений и методов (модальностей) психотерапии ОППЛ.</w:t>
      </w:r>
    </w:p>
    <w:p w:rsidR="004216FA" w:rsidRPr="00D81219" w:rsidRDefault="0061105E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:rsidR="0088496A" w:rsidRPr="00D81219" w:rsidRDefault="0088496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6BE0" w:rsidRPr="00D81219" w:rsidRDefault="0088496A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Избрание </w:t>
      </w:r>
      <w:r w:rsidR="00A36BE0" w:rsidRPr="00D81219">
        <w:rPr>
          <w:rFonts w:ascii="Times New Roman" w:eastAsia="Times New Roman" w:hAnsi="Times New Roman" w:cs="Times New Roman"/>
          <w:sz w:val="24"/>
          <w:szCs w:val="24"/>
        </w:rPr>
        <w:t>Председ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6BE0" w:rsidRPr="00D81219">
        <w:rPr>
          <w:rFonts w:ascii="Times New Roman" w:eastAsia="Times New Roman" w:hAnsi="Times New Roman" w:cs="Times New Roman"/>
          <w:sz w:val="24"/>
          <w:szCs w:val="24"/>
        </w:rPr>
        <w:t>теля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проводилось путем прямых выборов, предполагающих выдвижение и самовыдвижение кандидатов.</w:t>
      </w:r>
      <w:r w:rsidR="00A36BE0" w:rsidRPr="00D81219">
        <w:rPr>
          <w:rFonts w:ascii="Times New Roman" w:eastAsia="Times New Roman" w:hAnsi="Times New Roman" w:cs="Times New Roman"/>
          <w:sz w:val="24"/>
          <w:szCs w:val="24"/>
        </w:rPr>
        <w:t xml:space="preserve"> Кандидаты рассказывают о себе, обосновывают свое решение стать  руководителем Комитета модальностей.</w:t>
      </w:r>
    </w:p>
    <w:p w:rsidR="00A36BE0" w:rsidRPr="00D81219" w:rsidRDefault="00AB7103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Центральный Совет ОППЛ рекомендовал на пост Председателя комитета</w:t>
      </w:r>
      <w:r w:rsidR="00A36BE0" w:rsidRPr="00D81219">
        <w:rPr>
          <w:rFonts w:ascii="Times New Roman" w:eastAsia="Times New Roman" w:hAnsi="Times New Roman" w:cs="Times New Roman"/>
          <w:sz w:val="24"/>
          <w:szCs w:val="24"/>
        </w:rPr>
        <w:t xml:space="preserve"> кандидатуру </w:t>
      </w:r>
      <w:r w:rsidR="00A36BE0" w:rsidRPr="00D81219">
        <w:rPr>
          <w:rFonts w:ascii="Times New Roman" w:eastAsia="Times New Roman" w:hAnsi="Times New Roman" w:cs="Times New Roman"/>
          <w:sz w:val="24"/>
          <w:szCs w:val="24"/>
          <w:u w:val="single"/>
        </w:rPr>
        <w:t>Линде Николая Дмитриевича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– Николай Дмитриевич живет психотерапией, знает множество модальностей психотерапии, профессор, автор книг, стоящий во главе своей школы и имеющий большое количество последователей.</w:t>
      </w:r>
    </w:p>
    <w:p w:rsidR="0034634D" w:rsidRPr="00D81219" w:rsidRDefault="0034634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34D" w:rsidRPr="00D81219" w:rsidRDefault="0034634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По вопросу об избрании кооптации Н.Д. Линде Председателем Комитета направлений и методов (модальностей) психотерапии ОППЛ состоялось </w:t>
      </w:r>
      <w:r w:rsidRPr="00D81219">
        <w:rPr>
          <w:rFonts w:ascii="Times New Roman" w:eastAsia="Times New Roman" w:hAnsi="Times New Roman" w:cs="Times New Roman"/>
          <w:sz w:val="24"/>
          <w:szCs w:val="24"/>
          <w:u w:val="single"/>
        </w:rPr>
        <w:t>открытое голосование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634D" w:rsidRPr="00D81219" w:rsidRDefault="0034634D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принято единогласно (33 голоса).</w:t>
      </w:r>
    </w:p>
    <w:p w:rsidR="007A3975" w:rsidRPr="00D81219" w:rsidRDefault="007A3975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96A" w:rsidRPr="00D81219" w:rsidRDefault="0088496A" w:rsidP="00D81219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7A3975" w:rsidRPr="00D81219" w:rsidRDefault="0088496A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Избрать Председателем Комитета направлений и методов (модальностей) психотерапии ОППЛ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к.пс.н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>., профессора Линде Николая Дмитриевича.</w:t>
      </w:r>
    </w:p>
    <w:p w:rsidR="003350A2" w:rsidRPr="00D81219" w:rsidRDefault="003350A2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907" w:rsidRPr="00D81219" w:rsidRDefault="001C7907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2) П</w:t>
      </w:r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>сифесты ОППЛ.</w:t>
      </w:r>
    </w:p>
    <w:p w:rsidR="001C7907" w:rsidRPr="00D81219" w:rsidRDefault="004216FA" w:rsidP="00D81219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>Макаров В.В., Финько В.А</w:t>
      </w:r>
      <w:r w:rsidR="001C7907" w:rsidRPr="00D81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3D3" w:rsidRPr="00D81219" w:rsidRDefault="004323D3" w:rsidP="00D81219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546199" w:rsidRPr="00D81219" w:rsidRDefault="00546199" w:rsidP="00D81219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1219">
        <w:rPr>
          <w:rFonts w:ascii="Times New Roman" w:eastAsia="Times New Roman" w:hAnsi="Times New Roman" w:cs="Times New Roman"/>
          <w:sz w:val="24"/>
          <w:szCs w:val="24"/>
        </w:rPr>
        <w:t>Виктор Викторович Макаров кратко представил идеологию ПСИФЕСТОВ ОППЛ, рассказал о его структуре Решение организовывать Псифесты связано с тем, что последние 2 года многие организации в области психотерапии начали проводить свои конгрессы, зачастую одновременно с нашим большим ежегодным событием, при этом, Лига на данный момент является фактически единственной организацией, взимающей взносы за участие.</w:t>
      </w:r>
      <w:proofErr w:type="gramEnd"/>
    </w:p>
    <w:p w:rsidR="00546199" w:rsidRPr="00D81219" w:rsidRDefault="00546199" w:rsidP="00D81219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81219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состоит из тренингов для непрофессионалов, обучающих программ и конференций для обучающихся психотерапии и конгресса для профессионалов – состоит из пространств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экспертов, профессионалов-практиков, обучающихся психотерапии и интересующихся психологией и психотерапией. </w:t>
      </w:r>
      <w:proofErr w:type="gramEnd"/>
    </w:p>
    <w:p w:rsidR="00546199" w:rsidRPr="00D81219" w:rsidRDefault="00546199" w:rsidP="00D81219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ОППЛ провела </w:t>
      </w:r>
      <w:proofErr w:type="gramStart"/>
      <w:r w:rsidRPr="00D81219">
        <w:rPr>
          <w:rFonts w:ascii="Times New Roman" w:eastAsia="Times New Roman" w:hAnsi="Times New Roman" w:cs="Times New Roman"/>
          <w:sz w:val="24"/>
          <w:szCs w:val="24"/>
        </w:rPr>
        <w:t>сокращенные</w:t>
      </w:r>
      <w:proofErr w:type="gram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(не сопровождающиеся конгрессами – научной частью) Псифесты в Екатеринбурге и в Крыму, теперь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впервые проводится в полном варианте в Москве.</w:t>
      </w:r>
    </w:p>
    <w:p w:rsidR="00546199" w:rsidRPr="00D81219" w:rsidRDefault="00546199" w:rsidP="00D81219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BEC" w:rsidRPr="00D81219" w:rsidRDefault="00546199" w:rsidP="00D81219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Василий </w:t>
      </w:r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>Финько</w:t>
      </w:r>
      <w:r w:rsidR="00E47897" w:rsidRPr="00D81219">
        <w:rPr>
          <w:rFonts w:ascii="Times New Roman" w:eastAsia="Times New Roman" w:hAnsi="Times New Roman" w:cs="Times New Roman"/>
          <w:sz w:val="24"/>
          <w:szCs w:val="24"/>
        </w:rPr>
        <w:t xml:space="preserve">: важно понимать, что </w:t>
      </w:r>
      <w:proofErr w:type="spellStart"/>
      <w:r w:rsidR="00E47897" w:rsidRPr="00D81219">
        <w:rPr>
          <w:rFonts w:ascii="Times New Roman" w:eastAsia="Times New Roman" w:hAnsi="Times New Roman" w:cs="Times New Roman"/>
          <w:sz w:val="24"/>
          <w:szCs w:val="24"/>
        </w:rPr>
        <w:t>Псифес</w:t>
      </w:r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986BEC" w:rsidRPr="00D8121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E47897" w:rsidRPr="00D81219">
        <w:rPr>
          <w:rFonts w:ascii="Times New Roman" w:eastAsia="Times New Roman" w:hAnsi="Times New Roman" w:cs="Times New Roman"/>
          <w:sz w:val="24"/>
          <w:szCs w:val="24"/>
        </w:rPr>
        <w:t xml:space="preserve"> это</w:t>
      </w:r>
      <w:r w:rsidR="00C3047E" w:rsidRPr="00D81219">
        <w:rPr>
          <w:rFonts w:ascii="Times New Roman" w:eastAsia="Times New Roman" w:hAnsi="Times New Roman" w:cs="Times New Roman"/>
          <w:sz w:val="24"/>
          <w:szCs w:val="24"/>
        </w:rPr>
        <w:t xml:space="preserve"> новый продукт</w:t>
      </w:r>
      <w:r w:rsidR="00E47897" w:rsidRPr="00D81219">
        <w:rPr>
          <w:rFonts w:ascii="Times New Roman" w:eastAsia="Times New Roman" w:hAnsi="Times New Roman" w:cs="Times New Roman"/>
          <w:sz w:val="24"/>
          <w:szCs w:val="24"/>
        </w:rPr>
        <w:t xml:space="preserve">, новый формат взаимодействия экспертов, профессионалов и широкой аудитории, заинтересованной </w:t>
      </w:r>
      <w:proofErr w:type="gramStart"/>
      <w:r w:rsidR="00E47897" w:rsidRPr="00D8121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47897" w:rsidRPr="00D81219">
        <w:rPr>
          <w:rFonts w:ascii="Times New Roman" w:eastAsia="Times New Roman" w:hAnsi="Times New Roman" w:cs="Times New Roman"/>
          <w:sz w:val="24"/>
          <w:szCs w:val="24"/>
        </w:rPr>
        <w:t xml:space="preserve"> наших услуг.</w:t>
      </w:r>
    </w:p>
    <w:p w:rsidR="00E47897" w:rsidRPr="00D81219" w:rsidRDefault="00E47897" w:rsidP="00D81219">
      <w:pPr>
        <w:shd w:val="clear" w:color="auto" w:fill="FFFFFF"/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Псифест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широкое поле для взаимодействий не только в рамках тренингов, но и в рамках расширенной коммуникации, построения личных траекторий развития;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слоган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– «Ваш ключ к персональному счастью»: в Москве в рамках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Псифеста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представлено более 70 мастер-классов, у его участников есть возможность разносторонне развиваться.</w:t>
      </w:r>
    </w:p>
    <w:p w:rsidR="004216FA" w:rsidRPr="00D81219" w:rsidRDefault="004216FA" w:rsidP="00D81219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</w:rPr>
      </w:pPr>
    </w:p>
    <w:p w:rsidR="00ED07BE" w:rsidRPr="00D81219" w:rsidRDefault="004216FA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3)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Главный конгресс 2019 год</w:t>
      </w: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="00D6756F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07BE" w:rsidRPr="00D8121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proofErr w:type="gramEnd"/>
      <w:r w:rsidR="00ED07BE" w:rsidRPr="00D81219">
        <w:rPr>
          <w:rFonts w:ascii="Times New Roman" w:eastAsia="Times New Roman" w:hAnsi="Times New Roman" w:cs="Times New Roman"/>
          <w:b/>
          <w:sz w:val="24"/>
          <w:szCs w:val="24"/>
        </w:rPr>
        <w:t>Х Всемирный конгресс по психотерапии 2020 как большая работа, перезагрузка и новый старт.</w:t>
      </w:r>
    </w:p>
    <w:p w:rsidR="001C7907" w:rsidRPr="00D81219" w:rsidRDefault="004216F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>Макаров В.В.</w:t>
      </w:r>
    </w:p>
    <w:p w:rsidR="00ED07BE" w:rsidRPr="00D81219" w:rsidRDefault="00ED07BE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05E" w:rsidRDefault="007A2E6E" w:rsidP="002B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Присутствующие согласились с мнением Виктора Викторовича о том, что Итоговый конгресс года ОППЛ удобнее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проводить во второй половине октября.</w:t>
      </w:r>
    </w:p>
    <w:p w:rsidR="00D6756F" w:rsidRPr="00D81219" w:rsidRDefault="007A2E6E" w:rsidP="002B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конгресс 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eastAsia="Times New Roman" w:hAnsi="Times New Roman" w:cs="Times New Roman"/>
          <w:sz w:val="24"/>
          <w:szCs w:val="24"/>
        </w:rPr>
        <w:t>года состоится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в конце </w:t>
      </w:r>
      <w:proofErr w:type="spellStart"/>
      <w:proofErr w:type="gramStart"/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</w:rPr>
        <w:t>-начале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ноября, и станет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ген</w:t>
      </w:r>
      <w:r>
        <w:rPr>
          <w:rFonts w:ascii="Times New Roman" w:eastAsia="Times New Roman" w:hAnsi="Times New Roman" w:cs="Times New Roman"/>
          <w:sz w:val="24"/>
          <w:szCs w:val="24"/>
        </w:rPr>
        <w:t>еральной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репетици</w:t>
      </w:r>
      <w:r>
        <w:rPr>
          <w:rFonts w:ascii="Times New Roman" w:eastAsia="Times New Roman" w:hAnsi="Times New Roman" w:cs="Times New Roman"/>
          <w:sz w:val="24"/>
          <w:szCs w:val="24"/>
        </w:rPr>
        <w:t>ей Всемирного конгресса по психотерапии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>. На данный момент у конгресса 2019 нет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названия,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 принимаем 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названию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756F" w:rsidRPr="00D81219" w:rsidRDefault="007A2E6E" w:rsidP="002B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Всемирный конгресс 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2020 </w:t>
      </w:r>
      <w:r>
        <w:rPr>
          <w:rFonts w:ascii="Times New Roman" w:eastAsia="Times New Roman" w:hAnsi="Times New Roman" w:cs="Times New Roman"/>
          <w:sz w:val="24"/>
          <w:szCs w:val="24"/>
        </w:rPr>
        <w:t>проводим совместно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с С</w:t>
      </w:r>
      <w:r>
        <w:rPr>
          <w:rFonts w:ascii="Times New Roman" w:eastAsia="Times New Roman" w:hAnsi="Times New Roman" w:cs="Times New Roman"/>
          <w:sz w:val="24"/>
          <w:szCs w:val="24"/>
        </w:rPr>
        <w:t>оюзом психического здоровья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Общее на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>звание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совместного конгресса – 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>«Детство семья общество – планета психотерапии».</w:t>
      </w:r>
    </w:p>
    <w:p w:rsidR="00D6756F" w:rsidRPr="00D81219" w:rsidRDefault="002B060E" w:rsidP="002B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конгресс з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>аявлены беспрецедентные скид</w:t>
      </w:r>
      <w:r>
        <w:rPr>
          <w:rFonts w:ascii="Times New Roman" w:eastAsia="Times New Roman" w:hAnsi="Times New Roman" w:cs="Times New Roman"/>
          <w:sz w:val="24"/>
          <w:szCs w:val="24"/>
        </w:rPr>
        <w:t>ки: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наши цены минимум в 2 раза ниже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чем цены на все прошлые Всемирные конгрес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сы. </w:t>
      </w:r>
    </w:p>
    <w:p w:rsidR="00D6756F" w:rsidRPr="00D81219" w:rsidRDefault="002B060E" w:rsidP="002B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Россияне оплачивают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оргвзнос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конгресса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терратории</w:t>
      </w:r>
      <w:proofErr w:type="spellEnd"/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РФ в рублях, иностр</w:t>
      </w:r>
      <w:r>
        <w:rPr>
          <w:rFonts w:ascii="Times New Roman" w:eastAsia="Times New Roman" w:hAnsi="Times New Roman" w:cs="Times New Roman"/>
          <w:sz w:val="24"/>
          <w:szCs w:val="24"/>
        </w:rPr>
        <w:t>анные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 xml:space="preserve"> гости – в евро. Цены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отечественных и зарубежных участников </w:t>
      </w:r>
      <w:r w:rsidR="00D6756F" w:rsidRPr="00D81219">
        <w:rPr>
          <w:rFonts w:ascii="Times New Roman" w:eastAsia="Times New Roman" w:hAnsi="Times New Roman" w:cs="Times New Roman"/>
          <w:sz w:val="24"/>
          <w:szCs w:val="24"/>
        </w:rPr>
        <w:t>отличаются.</w:t>
      </w:r>
    </w:p>
    <w:p w:rsidR="00D6756F" w:rsidRPr="002B060E" w:rsidRDefault="00D6756F" w:rsidP="002B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0E">
        <w:rPr>
          <w:rFonts w:ascii="Times New Roman" w:eastAsia="Times New Roman" w:hAnsi="Times New Roman" w:cs="Times New Roman"/>
          <w:sz w:val="24"/>
          <w:szCs w:val="24"/>
        </w:rPr>
        <w:t>Цель конг</w:t>
      </w:r>
      <w:r w:rsidR="002B060E" w:rsidRPr="002B060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B060E">
        <w:rPr>
          <w:rFonts w:ascii="Times New Roman" w:eastAsia="Times New Roman" w:hAnsi="Times New Roman" w:cs="Times New Roman"/>
          <w:sz w:val="24"/>
          <w:szCs w:val="24"/>
        </w:rPr>
        <w:t>есса – продемонстрировать нашу психотерапию.</w:t>
      </w:r>
    </w:p>
    <w:p w:rsidR="000A602A" w:rsidRPr="002B060E" w:rsidRDefault="002B060E" w:rsidP="002B0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60E">
        <w:rPr>
          <w:rFonts w:ascii="Times New Roman" w:eastAsia="Times New Roman" w:hAnsi="Times New Roman" w:cs="Times New Roman"/>
          <w:sz w:val="24"/>
          <w:szCs w:val="24"/>
        </w:rPr>
        <w:t>В.В. Макаров предложил присутствующим подавать материалы на оба конгресса – в 2019 и 2020 г.г. – одновременно.</w:t>
      </w:r>
    </w:p>
    <w:p w:rsidR="00D6756F" w:rsidRPr="00D81219" w:rsidRDefault="00D6756F" w:rsidP="00D8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96A" w:rsidRPr="00D81219" w:rsidRDefault="0088496A" w:rsidP="00D81219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ED07BE" w:rsidRPr="00D81219" w:rsidRDefault="00ED07BE" w:rsidP="00D8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Утвердить возможность единовременной подачи и принятия материалов в 2019 г. на Итоговый научно-практический конгресс по психотерапии ОППЛ 2019 и IX Всемирный конгресс по психотерапии 2020.</w:t>
      </w:r>
    </w:p>
    <w:p w:rsidR="00ED07BE" w:rsidRPr="00D81219" w:rsidRDefault="00ED07BE" w:rsidP="00D8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D81219" w:rsidRDefault="00616D9A" w:rsidP="00D81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1CC0" w:rsidRPr="00D81219" w:rsidRDefault="004323D3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="00E61CC0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 </w:t>
      </w:r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61CC0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области психотерапии </w:t>
      </w:r>
      <w:r w:rsidR="00642E3A" w:rsidRPr="00D81219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E61CC0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психологии в модальностях</w:t>
      </w:r>
      <w:r w:rsidR="0061105E" w:rsidRPr="00D812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3088E" w:rsidRPr="00D81219" w:rsidRDefault="004216FA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CB05AF" w:rsidRPr="00D81219">
        <w:rPr>
          <w:rFonts w:ascii="Times New Roman" w:eastAsia="Times New Roman" w:hAnsi="Times New Roman" w:cs="Times New Roman"/>
          <w:b/>
          <w:sz w:val="24"/>
          <w:szCs w:val="24"/>
        </w:rPr>
        <w:t>Кузовкин В.В.</w:t>
      </w:r>
    </w:p>
    <w:p w:rsidR="000A602A" w:rsidRPr="00D81219" w:rsidRDefault="000A602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649" w:rsidRDefault="00E84649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Актуальность выступления связана с деят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ель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ностью С</w:t>
      </w:r>
      <w:r w:rsidR="00C90F89" w:rsidRPr="00D8121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="00C90F89" w:rsidRPr="00D81219">
        <w:rPr>
          <w:rFonts w:ascii="Times New Roman" w:eastAsia="Times New Roman" w:hAnsi="Times New Roman" w:cs="Times New Roman"/>
          <w:sz w:val="24"/>
          <w:szCs w:val="24"/>
        </w:rPr>
        <w:t>принявшей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принят ряд документов, наиб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олее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важным из кот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орых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являются «П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об аккред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итации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дополнение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грандпарентинге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грандпарентинг</w:t>
      </w:r>
      <w:proofErr w:type="spellEnd"/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аккредитация по совокупности заслуг), а так же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«Положени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е об аккред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итации организаций»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. Аккред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итация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специалисто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возможна только при нал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ичии программ дополнительного образования. Ожидается, что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будут проходить проф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ессиональную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аккредитацию по итогам завершения предлагаемого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ОППЛ и СРО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образования.</w:t>
      </w:r>
      <w:r w:rsidR="00EC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49E5">
        <w:rPr>
          <w:rFonts w:ascii="Times New Roman" w:eastAsia="Times New Roman" w:hAnsi="Times New Roman" w:cs="Times New Roman"/>
          <w:sz w:val="24"/>
          <w:szCs w:val="24"/>
        </w:rPr>
        <w:t>Аккредитацию через данную процедур могут пройти все руководители модальностей при условии вступления в СРО.</w:t>
      </w:r>
      <w:proofErr w:type="gramEnd"/>
    </w:p>
    <w:p w:rsidR="00EC49E5" w:rsidRDefault="00EC49E5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49E5" w:rsidRDefault="00EC49E5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В.В. Макаров вручил свидетельства об аккредитации </w:t>
      </w:r>
      <w:r w:rsidR="00832354">
        <w:rPr>
          <w:rFonts w:ascii="Times New Roman" w:eastAsia="Times New Roman" w:hAnsi="Times New Roman" w:cs="Times New Roman"/>
          <w:sz w:val="24"/>
          <w:szCs w:val="24"/>
        </w:rPr>
        <w:t xml:space="preserve">через процедуру </w:t>
      </w:r>
      <w:proofErr w:type="spellStart"/>
      <w:r w:rsidR="00832354">
        <w:rPr>
          <w:rFonts w:ascii="Times New Roman" w:eastAsia="Times New Roman" w:hAnsi="Times New Roman" w:cs="Times New Roman"/>
          <w:sz w:val="24"/>
          <w:szCs w:val="24"/>
        </w:rPr>
        <w:t>грандпарентинга</w:t>
      </w:r>
      <w:proofErr w:type="spellEnd"/>
      <w:r w:rsidR="00832354">
        <w:rPr>
          <w:rFonts w:ascii="Times New Roman" w:eastAsia="Times New Roman" w:hAnsi="Times New Roman" w:cs="Times New Roman"/>
          <w:sz w:val="24"/>
          <w:szCs w:val="24"/>
        </w:rPr>
        <w:t xml:space="preserve"> Лавровой Нине Михайловне (Санкт-Петербург) и </w:t>
      </w:r>
      <w:proofErr w:type="spellStart"/>
      <w:r w:rsidR="00832354">
        <w:rPr>
          <w:rFonts w:ascii="Times New Roman" w:eastAsia="Times New Roman" w:hAnsi="Times New Roman" w:cs="Times New Roman"/>
          <w:sz w:val="24"/>
          <w:szCs w:val="24"/>
        </w:rPr>
        <w:t>Чобану</w:t>
      </w:r>
      <w:proofErr w:type="spellEnd"/>
      <w:r w:rsidR="00832354">
        <w:rPr>
          <w:rFonts w:ascii="Times New Roman" w:eastAsia="Times New Roman" w:hAnsi="Times New Roman" w:cs="Times New Roman"/>
          <w:sz w:val="24"/>
          <w:szCs w:val="24"/>
        </w:rPr>
        <w:t xml:space="preserve"> Ирине Константиновне (Москва).</w:t>
      </w:r>
    </w:p>
    <w:p w:rsidR="00EC49E5" w:rsidRPr="00D81219" w:rsidRDefault="00EC49E5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0497" w:rsidRPr="00D81219" w:rsidRDefault="001A0497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0F89" w:rsidRPr="00D81219">
        <w:rPr>
          <w:rFonts w:ascii="Times New Roman" w:eastAsia="Times New Roman" w:hAnsi="Times New Roman" w:cs="Times New Roman"/>
          <w:sz w:val="24"/>
          <w:szCs w:val="24"/>
        </w:rPr>
        <w:t xml:space="preserve">иктор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90F89" w:rsidRPr="00D81219">
        <w:rPr>
          <w:rFonts w:ascii="Times New Roman" w:eastAsia="Times New Roman" w:hAnsi="Times New Roman" w:cs="Times New Roman"/>
          <w:sz w:val="24"/>
          <w:szCs w:val="24"/>
        </w:rPr>
        <w:t>ладимирович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Кузовкин поднял вопрос об издании справочника </w:t>
      </w:r>
      <w:r w:rsidR="001328C5" w:rsidRPr="00D81219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="001328C5" w:rsidRPr="00D81219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психотерапии, отметив, что «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а воз и ныне там</w:t>
      </w:r>
      <w:r w:rsidR="001328C5" w:rsidRPr="00D81219">
        <w:rPr>
          <w:rFonts w:ascii="Times New Roman" w:eastAsia="Times New Roman" w:hAnsi="Times New Roman" w:cs="Times New Roman"/>
          <w:sz w:val="24"/>
          <w:szCs w:val="24"/>
        </w:rPr>
        <w:t>…»</w:t>
      </w:r>
      <w:r w:rsidR="00C90F89" w:rsidRPr="00D81219">
        <w:rPr>
          <w:rFonts w:ascii="Times New Roman" w:eastAsia="Times New Roman" w:hAnsi="Times New Roman" w:cs="Times New Roman"/>
          <w:sz w:val="24"/>
          <w:szCs w:val="24"/>
        </w:rPr>
        <w:t>, и предложил установить новый срок работы со сборником модальностей до конца января 2019 г.</w:t>
      </w:r>
    </w:p>
    <w:p w:rsidR="0075404B" w:rsidRDefault="001A0497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Для составления </w:t>
      </w:r>
      <w:r w:rsidR="001328C5" w:rsidRPr="00D81219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требуется профессиональный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стандарт (общие профессиональные компетенции)</w:t>
      </w:r>
      <w:r w:rsidR="00856DD4" w:rsidRPr="00D812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90F89"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04B" w:rsidRPr="00D81219">
        <w:rPr>
          <w:rFonts w:ascii="Times New Roman" w:eastAsia="Times New Roman" w:hAnsi="Times New Roman" w:cs="Times New Roman"/>
          <w:sz w:val="24"/>
          <w:szCs w:val="24"/>
        </w:rPr>
        <w:t>В.В. Кузовкин зачитал выдержки из</w:t>
      </w:r>
      <w:r w:rsidR="001328C5"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04B" w:rsidRPr="00D81219">
        <w:rPr>
          <w:rFonts w:ascii="Times New Roman" w:eastAsia="Times New Roman" w:hAnsi="Times New Roman" w:cs="Times New Roman"/>
          <w:sz w:val="24"/>
          <w:szCs w:val="24"/>
        </w:rPr>
        <w:t xml:space="preserve">обновленного положения о </w:t>
      </w:r>
      <w:proofErr w:type="spellStart"/>
      <w:r w:rsidR="0075404B" w:rsidRPr="00D81219">
        <w:rPr>
          <w:rFonts w:ascii="Times New Roman" w:eastAsia="Times New Roman" w:hAnsi="Times New Roman" w:cs="Times New Roman"/>
          <w:sz w:val="24"/>
          <w:szCs w:val="24"/>
        </w:rPr>
        <w:t>гранп</w:t>
      </w:r>
      <w:r w:rsidR="001328C5" w:rsidRPr="00D8121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5404B" w:rsidRPr="00D81219">
        <w:rPr>
          <w:rFonts w:ascii="Times New Roman" w:eastAsia="Times New Roman" w:hAnsi="Times New Roman" w:cs="Times New Roman"/>
          <w:sz w:val="24"/>
          <w:szCs w:val="24"/>
        </w:rPr>
        <w:t>рентинге</w:t>
      </w:r>
      <w:proofErr w:type="spellEnd"/>
      <w:r w:rsidR="00C90F89" w:rsidRPr="00D81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2354" w:rsidRPr="00D81219" w:rsidRDefault="00832354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28C5" w:rsidRPr="00832354" w:rsidRDefault="00C00001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354">
        <w:rPr>
          <w:rFonts w:ascii="Times New Roman" w:eastAsia="Times New Roman" w:hAnsi="Times New Roman" w:cs="Times New Roman"/>
          <w:sz w:val="24"/>
          <w:szCs w:val="24"/>
        </w:rPr>
        <w:t xml:space="preserve">Выслушав </w:t>
      </w:r>
      <w:r w:rsidR="00832354" w:rsidRPr="00832354">
        <w:rPr>
          <w:rFonts w:ascii="Times New Roman" w:eastAsia="Times New Roman" w:hAnsi="Times New Roman" w:cs="Times New Roman"/>
          <w:sz w:val="24"/>
          <w:szCs w:val="24"/>
        </w:rPr>
        <w:t xml:space="preserve">и поддержав </w:t>
      </w:r>
      <w:r w:rsidRPr="00832354">
        <w:rPr>
          <w:rFonts w:ascii="Times New Roman" w:eastAsia="Times New Roman" w:hAnsi="Times New Roman" w:cs="Times New Roman"/>
          <w:sz w:val="24"/>
          <w:szCs w:val="24"/>
        </w:rPr>
        <w:t xml:space="preserve">предложение руководителя </w:t>
      </w:r>
      <w:r w:rsidR="00832354" w:rsidRPr="00832354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832354">
        <w:rPr>
          <w:rFonts w:ascii="Times New Roman" w:eastAsia="Times New Roman" w:hAnsi="Times New Roman" w:cs="Times New Roman"/>
          <w:sz w:val="24"/>
          <w:szCs w:val="24"/>
        </w:rPr>
        <w:t>елябинского рег</w:t>
      </w:r>
      <w:r w:rsidR="00832354" w:rsidRPr="00832354">
        <w:rPr>
          <w:rFonts w:ascii="Times New Roman" w:eastAsia="Times New Roman" w:hAnsi="Times New Roman" w:cs="Times New Roman"/>
          <w:sz w:val="24"/>
          <w:szCs w:val="24"/>
        </w:rPr>
        <w:t xml:space="preserve">ионального отделения Деминой М.А. разослать положение о </w:t>
      </w:r>
      <w:proofErr w:type="spellStart"/>
      <w:r w:rsidR="00832354" w:rsidRPr="00832354">
        <w:rPr>
          <w:rFonts w:ascii="Times New Roman" w:eastAsia="Times New Roman" w:hAnsi="Times New Roman" w:cs="Times New Roman"/>
          <w:sz w:val="24"/>
          <w:szCs w:val="24"/>
        </w:rPr>
        <w:t>грандпарентинге</w:t>
      </w:r>
      <w:proofErr w:type="spellEnd"/>
      <w:r w:rsidR="00832354" w:rsidRPr="0083235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Региональных отделений ОППЛ,</w:t>
      </w:r>
    </w:p>
    <w:p w:rsidR="001328C5" w:rsidRPr="00D81219" w:rsidRDefault="001328C5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2A6E" w:rsidRPr="00D81219" w:rsidRDefault="001328C5" w:rsidP="00D81219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4216FA" w:rsidRPr="00D81219" w:rsidRDefault="001328C5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Разослать Положение о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грандпарентинге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руководителям Региональных отделений ОППЛ. Разослать Членам комитета направлений и методов (модальностей) психотерапии ОППЛ образец оформления образовательной программы в рамках модальности.</w:t>
      </w:r>
    </w:p>
    <w:p w:rsidR="001328C5" w:rsidRPr="00D81219" w:rsidRDefault="001328C5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6FA" w:rsidRPr="00D81219" w:rsidRDefault="004323D3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>Антология Российской психотерапии и психологи</w:t>
      </w:r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>и.</w:t>
      </w:r>
    </w:p>
    <w:p w:rsidR="001C7907" w:rsidRPr="00D81219" w:rsidRDefault="004216F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>Макаров В.В.</w:t>
      </w:r>
      <w:bookmarkStart w:id="0" w:name="_GoBack"/>
      <w:bookmarkEnd w:id="0"/>
    </w:p>
    <w:p w:rsidR="004323D3" w:rsidRPr="00D81219" w:rsidRDefault="004323D3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8E9" w:rsidRPr="00D81219" w:rsidRDefault="00F338E9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Вышел 6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-ой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выпуск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Сетевого научно-практического издания «Антология российской психотерапии и психологии». Выпуск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доступен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на оф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ициальной странице Антологии на сайте ОППЛ по адресу </w:t>
      </w:r>
      <w:hyperlink r:id="rId6" w:history="1">
        <w:r w:rsidR="003B37EB" w:rsidRPr="00D81219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http://www.oppl.ru/cat/antologiya-rossiyskoy-psihoterapii.html</w:t>
        </w:r>
      </w:hyperlink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. Руководство ОППЛ обеспечит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публикации материалов всем член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 Лиги и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 xml:space="preserve">Национальной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СРО </w:t>
      </w:r>
      <w:r w:rsidR="003B37EB" w:rsidRPr="00D81219">
        <w:rPr>
          <w:rFonts w:ascii="Times New Roman" w:eastAsia="Times New Roman" w:hAnsi="Times New Roman" w:cs="Times New Roman"/>
          <w:sz w:val="24"/>
          <w:szCs w:val="24"/>
        </w:rPr>
        <w:t>«Союз психотерапевтов и психологов»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05E" w:rsidRPr="00D81219" w:rsidRDefault="0061105E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D81219" w:rsidRDefault="004323D3" w:rsidP="00D81219">
      <w:pPr>
        <w:pStyle w:val="Cuerpo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hAnsi="Times New Roman" w:cs="Times New Roman"/>
          <w:b/>
          <w:sz w:val="24"/>
          <w:szCs w:val="24"/>
        </w:rPr>
        <w:t>6</w:t>
      </w:r>
      <w:r w:rsidR="000532D7" w:rsidRPr="00D81219">
        <w:rPr>
          <w:rFonts w:ascii="Times New Roman" w:hAnsi="Times New Roman" w:cs="Times New Roman"/>
          <w:b/>
          <w:sz w:val="24"/>
          <w:szCs w:val="24"/>
        </w:rPr>
        <w:t>)</w:t>
      </w:r>
      <w:r w:rsidR="00616D9A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Кадровый резерв подразделений ОППЛ и модальностей (методов) психотерапии.</w:t>
      </w:r>
    </w:p>
    <w:p w:rsidR="00616D9A" w:rsidRPr="00D81219" w:rsidRDefault="00616D9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Камалова С.Ц.</w:t>
      </w:r>
    </w:p>
    <w:p w:rsidR="003B37EB" w:rsidRPr="00D81219" w:rsidRDefault="003B37EB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D9A" w:rsidRPr="00D81219" w:rsidRDefault="003B37EB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На текущий момент обновления в Кадровом резерве подразделений ОППЛ и модальностей (методов) психотерапии ОППЛ </w:t>
      </w:r>
      <w:r w:rsidR="00384E2F" w:rsidRPr="00D81219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84E2F" w:rsidRPr="00D81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47E" w:rsidRPr="00D81219">
        <w:rPr>
          <w:rFonts w:ascii="Times New Roman" w:eastAsia="Times New Roman" w:hAnsi="Times New Roman" w:cs="Times New Roman"/>
          <w:bCs/>
          <w:sz w:val="24"/>
          <w:szCs w:val="24"/>
        </w:rPr>
        <w:t>Любая сильная организация должна иметь кадровый резерв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>, в этой связи важно наращивать нашу работу по его формированию.</w:t>
      </w:r>
    </w:p>
    <w:p w:rsidR="00C3047E" w:rsidRPr="00D81219" w:rsidRDefault="00C3047E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216FA" w:rsidRPr="00D81219" w:rsidRDefault="004323D3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1C7907"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) Анкетный опрос руководителей модальностей</w:t>
      </w:r>
      <w:r w:rsidR="004216FA" w:rsidRPr="00D8121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C7907" w:rsidRPr="00D81219" w:rsidRDefault="004216F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>Камалова С.Ц.</w:t>
      </w:r>
    </w:p>
    <w:p w:rsidR="003D480D" w:rsidRPr="00D81219" w:rsidRDefault="003D480D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80D" w:rsidRDefault="003D480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В настоящий момент нами получено 12 заполненных анкет – четверть от общего числа модальностей. Мы просим членов Комитета направлений и методов (модальностей) психотерапии ОППЛ проявить активность в заполнении направляемой анкеты.</w:t>
      </w:r>
    </w:p>
    <w:p w:rsidR="00184B7C" w:rsidRDefault="00184B7C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4B7C" w:rsidRPr="00D81219" w:rsidRDefault="00184B7C" w:rsidP="00184B7C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184B7C" w:rsidRPr="00D81219" w:rsidRDefault="00184B7C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F7A">
        <w:rPr>
          <w:rFonts w:ascii="Times New Roman" w:eastAsia="Times New Roman" w:hAnsi="Times New Roman" w:cs="Times New Roman"/>
          <w:sz w:val="24"/>
          <w:szCs w:val="24"/>
        </w:rPr>
        <w:t xml:space="preserve">Продолжить анкетирование членов комитета </w:t>
      </w:r>
      <w:r w:rsidRPr="0061105E">
        <w:rPr>
          <w:rFonts w:ascii="Times New Roman" w:eastAsia="Times New Roman" w:hAnsi="Times New Roman" w:cs="Times New Roman"/>
          <w:sz w:val="24"/>
          <w:szCs w:val="24"/>
        </w:rPr>
        <w:t xml:space="preserve">направлений и методов (модальностей) психотерапии </w:t>
      </w:r>
      <w:r>
        <w:rPr>
          <w:rFonts w:ascii="Times New Roman" w:eastAsia="Times New Roman" w:hAnsi="Times New Roman" w:cs="Times New Roman"/>
          <w:sz w:val="24"/>
          <w:szCs w:val="24"/>
        </w:rPr>
        <w:t>ОППЛ о численности  специалистов в модальностях Российской Федерации.</w:t>
      </w:r>
    </w:p>
    <w:p w:rsidR="003D480D" w:rsidRPr="00D81219" w:rsidRDefault="003D480D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7907" w:rsidRPr="00D81219" w:rsidRDefault="004323D3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О модальности «</w:t>
      </w:r>
      <w:proofErr w:type="spellStart"/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>Игропрактика</w:t>
      </w:r>
      <w:proofErr w:type="spellEnd"/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>» (п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>редварительное обсуждение)</w:t>
      </w:r>
      <w:r w:rsidR="004216FA" w:rsidRPr="00D8121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1C7907" w:rsidRPr="00D81219" w:rsidRDefault="004216FA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Первак</w:t>
      </w:r>
      <w:proofErr w:type="spellEnd"/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В.Е.</w:t>
      </w:r>
      <w:r w:rsidR="001C7907" w:rsidRPr="00D81219">
        <w:rPr>
          <w:rFonts w:ascii="Times New Roman" w:eastAsia="Times New Roman" w:hAnsi="Times New Roman" w:cs="Times New Roman"/>
          <w:b/>
          <w:sz w:val="24"/>
          <w:szCs w:val="24"/>
        </w:rPr>
        <w:t>, Сурина</w:t>
      </w: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 xml:space="preserve"> Л.А.</w:t>
      </w:r>
    </w:p>
    <w:p w:rsidR="000532D7" w:rsidRPr="00D81219" w:rsidRDefault="000532D7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80D" w:rsidRPr="00D81219" w:rsidRDefault="003D480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Соруководитель</w:t>
      </w:r>
      <w:proofErr w:type="spellEnd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модальности </w:t>
      </w:r>
      <w:proofErr w:type="spellStart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Виолетта</w:t>
      </w:r>
      <w:proofErr w:type="spellEnd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Евгеньевна </w:t>
      </w:r>
      <w:proofErr w:type="spellStart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Первак</w:t>
      </w:r>
      <w:proofErr w:type="spellEnd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рассказала присутствующим о методе. </w:t>
      </w:r>
    </w:p>
    <w:p w:rsidR="003D480D" w:rsidRPr="00D81219" w:rsidRDefault="003D480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итогам предварительного обсуждения модальности высказано и поддержано мнение, что </w:t>
      </w:r>
      <w:r w:rsidRPr="00D8121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Игропрактика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» может быть </w:t>
      </w:r>
      <w:proofErr w:type="gramStart"/>
      <w:r w:rsidRPr="00D81219">
        <w:rPr>
          <w:rFonts w:ascii="Times New Roman" w:eastAsia="Times New Roman" w:hAnsi="Times New Roman" w:cs="Times New Roman"/>
          <w:sz w:val="24"/>
          <w:szCs w:val="24"/>
        </w:rPr>
        <w:t>включена</w:t>
      </w:r>
      <w:proofErr w:type="gram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в Комитет направлений и методов (модальностей) психотерапии ОППЛ в качестве кластера психотерапии.</w:t>
      </w:r>
    </w:p>
    <w:p w:rsidR="003D480D" w:rsidRPr="00D81219" w:rsidRDefault="003D480D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3053A" w:rsidRPr="00D81219" w:rsidRDefault="004323D3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B396D" w:rsidRPr="00D81219">
        <w:rPr>
          <w:rFonts w:ascii="Times New Roman" w:eastAsia="Times New Roman" w:hAnsi="Times New Roman" w:cs="Times New Roman"/>
          <w:b/>
          <w:sz w:val="24"/>
          <w:szCs w:val="24"/>
        </w:rPr>
        <w:t>) Разное.</w:t>
      </w:r>
    </w:p>
    <w:p w:rsidR="00384E2F" w:rsidRPr="00D81219" w:rsidRDefault="00384E2F" w:rsidP="00D812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0C8E" w:rsidRPr="00D81219" w:rsidRDefault="007600C4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Обухов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>-Козаровицкий</w:t>
      </w:r>
      <w:proofErr w:type="spellEnd"/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внес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предложение кооптировать 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профессора 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>арка Евгеньевича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Бурно 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очетным председателем</w:t>
      </w:r>
      <w:r w:rsidR="00384E2F"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84E2F" w:rsidRPr="00D81219">
        <w:rPr>
          <w:rFonts w:ascii="Times New Roman" w:eastAsia="Times New Roman" w:hAnsi="Times New Roman" w:cs="Times New Roman"/>
          <w:sz w:val="24"/>
          <w:szCs w:val="24"/>
        </w:rPr>
        <w:t>Комитета направлений и методов (модальностей) психотерапии ОППЛ.</w:t>
      </w:r>
    </w:p>
    <w:p w:rsidR="00384E2F" w:rsidRPr="00D81219" w:rsidRDefault="00384E2F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Данное предложение было поддержано единогласно.</w:t>
      </w:r>
    </w:p>
    <w:p w:rsidR="003D480D" w:rsidRPr="00D81219" w:rsidRDefault="003D480D" w:rsidP="00D81219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80D" w:rsidRPr="00D81219" w:rsidRDefault="003D480D" w:rsidP="00D81219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3D480D" w:rsidRPr="00D81219" w:rsidRDefault="003D480D" w:rsidP="00D81219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Избрать Почетным председателем Комитета направлений и методов (модальностей) психотерапии ОППЛ д.м.н., профессора</w:t>
      </w:r>
      <w:proofErr w:type="gramStart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 w:rsidRPr="00D81219">
        <w:rPr>
          <w:rFonts w:ascii="Times New Roman" w:eastAsia="Times New Roman" w:hAnsi="Times New Roman" w:cs="Times New Roman"/>
          <w:sz w:val="24"/>
          <w:szCs w:val="24"/>
        </w:rPr>
        <w:t>урно Марка Евгеньевича.</w:t>
      </w:r>
    </w:p>
    <w:p w:rsidR="007600C4" w:rsidRPr="00D81219" w:rsidRDefault="007600C4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600C4" w:rsidRPr="00D81219" w:rsidRDefault="00384E2F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С.Ц. Камалова попросила Комитет принять процессуальное </w:t>
      </w:r>
      <w:proofErr w:type="gramStart"/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решение </w:t>
      </w:r>
      <w:r w:rsidR="003D480D" w:rsidRPr="00D81219">
        <w:rPr>
          <w:rFonts w:ascii="Times New Roman" w:eastAsia="Times New Roman" w:hAnsi="Times New Roman" w:cs="Times New Roman"/>
          <w:bCs/>
          <w:sz w:val="24"/>
          <w:szCs w:val="24"/>
        </w:rPr>
        <w:t>касательно обозначения</w:t>
      </w:r>
      <w:proofErr w:type="gramEnd"/>
      <w:r w:rsidR="003D480D"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7600C4" w:rsidRPr="00D81219">
        <w:rPr>
          <w:rFonts w:ascii="Times New Roman" w:eastAsia="Times New Roman" w:hAnsi="Times New Roman" w:cs="Times New Roman"/>
          <w:bCs/>
          <w:sz w:val="24"/>
          <w:szCs w:val="24"/>
        </w:rPr>
        <w:t>ластер</w:t>
      </w:r>
      <w:r w:rsidR="003D480D" w:rsidRPr="00D81219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7600C4"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>психотерапии</w:t>
      </w:r>
      <w:r w:rsidR="003D480D" w:rsidRPr="00D81219">
        <w:rPr>
          <w:rFonts w:ascii="Times New Roman" w:eastAsia="Times New Roman" w:hAnsi="Times New Roman" w:cs="Times New Roman"/>
          <w:bCs/>
          <w:sz w:val="24"/>
          <w:szCs w:val="24"/>
        </w:rPr>
        <w:t>, обозначив их</w:t>
      </w:r>
      <w:r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480D" w:rsidRPr="00D81219">
        <w:rPr>
          <w:rFonts w:ascii="Times New Roman" w:eastAsia="Times New Roman" w:hAnsi="Times New Roman" w:cs="Times New Roman"/>
          <w:bCs/>
          <w:sz w:val="24"/>
          <w:szCs w:val="24"/>
        </w:rPr>
        <w:t>в конце Реестра направлений и методов (модальностей) психотерапии.</w:t>
      </w:r>
      <w:r w:rsidR="007600C4" w:rsidRPr="00D812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50C8E" w:rsidRPr="00D81219" w:rsidRDefault="00150C8E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480D" w:rsidRPr="00D81219" w:rsidRDefault="003D480D" w:rsidP="00D81219">
      <w:pPr>
        <w:pStyle w:val="Cuerpo"/>
        <w:pBdr>
          <w:top w:val="nil"/>
        </w:pBd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Комитет направлений и методов (модальностей) психотерапии ОППЛ РЕШАЕТ:</w:t>
      </w:r>
    </w:p>
    <w:p w:rsidR="00150C8E" w:rsidRPr="00D81219" w:rsidRDefault="003D480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>Выделить в реестре направлений и методов (модальностей) психотерапии ОППЛ категорию «Кластер психотерапии». Располагать кластеры психотерапии в последнем пункте реестра.</w:t>
      </w:r>
    </w:p>
    <w:p w:rsidR="0034634D" w:rsidRPr="00D81219" w:rsidRDefault="0034634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34D" w:rsidRPr="00D81219" w:rsidRDefault="0034634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Л.С. </w:t>
      </w:r>
      <w:proofErr w:type="spellStart"/>
      <w:r w:rsidRPr="00D81219">
        <w:rPr>
          <w:rFonts w:ascii="Times New Roman" w:eastAsia="Times New Roman" w:hAnsi="Times New Roman" w:cs="Times New Roman"/>
          <w:sz w:val="24"/>
          <w:szCs w:val="24"/>
        </w:rPr>
        <w:t>Белогородский</w:t>
      </w:r>
      <w:proofErr w:type="spell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подчеркнул важность обогащения модальностями друг друга с целью создания в Лиге общей картины психотерапии – ресурса, который в настоящий момент Комитетом, по мнению Льва Семеновича, не используется.</w:t>
      </w:r>
    </w:p>
    <w:p w:rsidR="0034634D" w:rsidRPr="00D81219" w:rsidRDefault="0034634D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Предложил сменить формулировку «отчет модальности» </w:t>
      </w:r>
      <w:proofErr w:type="gramStart"/>
      <w:r w:rsidRPr="00D812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81219">
        <w:rPr>
          <w:rFonts w:ascii="Times New Roman" w:eastAsia="Times New Roman" w:hAnsi="Times New Roman" w:cs="Times New Roman"/>
          <w:sz w:val="24"/>
          <w:szCs w:val="24"/>
        </w:rPr>
        <w:t xml:space="preserve"> «информация от модальности».</w:t>
      </w:r>
    </w:p>
    <w:p w:rsidR="004323D3" w:rsidRPr="00D81219" w:rsidRDefault="004323D3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3D3" w:rsidRPr="00D81219" w:rsidRDefault="004323D3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219" w:rsidRPr="00D81219" w:rsidRDefault="00D81219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219" w:rsidRPr="00D81219" w:rsidRDefault="00D81219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219" w:rsidRPr="00D81219" w:rsidRDefault="00D81219" w:rsidP="00D812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23D3" w:rsidRPr="00D81219" w:rsidRDefault="004323D3" w:rsidP="00D81219">
      <w:pPr>
        <w:pStyle w:val="A4"/>
        <w:spacing w:line="240" w:lineRule="auto"/>
        <w:jc w:val="both"/>
        <w:rPr>
          <w:rFonts w:ascii="Times New Roman" w:eastAsia="Times New Roman Bold" w:hAnsi="Times New Roman" w:cs="Times New Roman"/>
          <w:sz w:val="24"/>
          <w:szCs w:val="24"/>
        </w:rPr>
      </w:pPr>
    </w:p>
    <w:p w:rsidR="004323D3" w:rsidRPr="00D81219" w:rsidRDefault="004323D3" w:rsidP="00D81219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14.11.2018 г.</w:t>
      </w:r>
    </w:p>
    <w:p w:rsidR="004323D3" w:rsidRPr="00D81219" w:rsidRDefault="004323D3" w:rsidP="00D81219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</w:p>
    <w:p w:rsidR="004323D3" w:rsidRPr="00D81219" w:rsidRDefault="004323D3" w:rsidP="00D81219">
      <w:pPr>
        <w:pStyle w:val="A4"/>
        <w:spacing w:after="0" w:line="240" w:lineRule="auto"/>
        <w:rPr>
          <w:rFonts w:ascii="Times New Roman" w:eastAsia="Times New Roman Bold" w:hAnsi="Times New Roman" w:cs="Times New Roman"/>
          <w:sz w:val="24"/>
          <w:szCs w:val="24"/>
        </w:rPr>
      </w:pPr>
      <w:r w:rsidRPr="00D81219">
        <w:rPr>
          <w:rFonts w:ascii="Times New Roman" w:hAnsi="Times New Roman" w:cs="Times New Roman"/>
          <w:sz w:val="24"/>
          <w:szCs w:val="24"/>
        </w:rPr>
        <w:t>Президент ОППЛ, проф. В.В. Макаров</w:t>
      </w:r>
    </w:p>
    <w:p w:rsidR="000532D7" w:rsidRPr="00D81219" w:rsidRDefault="004323D3" w:rsidP="00D81219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D81219">
        <w:rPr>
          <w:rFonts w:ascii="Times New Roman" w:hAnsi="Times New Roman" w:cs="Times New Roman"/>
          <w:sz w:val="24"/>
          <w:szCs w:val="24"/>
        </w:rPr>
        <w:t>Ученый секретарь Комитета модальностей С.Ц. Камалова</w:t>
      </w:r>
    </w:p>
    <w:sectPr w:rsidR="000532D7" w:rsidRPr="00D81219" w:rsidSect="004216F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B13D7"/>
    <w:multiLevelType w:val="hybridMultilevel"/>
    <w:tmpl w:val="AD8A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C3"/>
    <w:rsid w:val="00020BBC"/>
    <w:rsid w:val="000304C3"/>
    <w:rsid w:val="000532D7"/>
    <w:rsid w:val="000A602A"/>
    <w:rsid w:val="001106F2"/>
    <w:rsid w:val="001328C5"/>
    <w:rsid w:val="00150C8E"/>
    <w:rsid w:val="00181C4A"/>
    <w:rsid w:val="00184B7C"/>
    <w:rsid w:val="001A0497"/>
    <w:rsid w:val="001C7907"/>
    <w:rsid w:val="0023053A"/>
    <w:rsid w:val="002B060E"/>
    <w:rsid w:val="00331571"/>
    <w:rsid w:val="003350A2"/>
    <w:rsid w:val="0034634D"/>
    <w:rsid w:val="00347DB2"/>
    <w:rsid w:val="00384E2F"/>
    <w:rsid w:val="003B37EB"/>
    <w:rsid w:val="003D480D"/>
    <w:rsid w:val="004216FA"/>
    <w:rsid w:val="004323D3"/>
    <w:rsid w:val="004E0F72"/>
    <w:rsid w:val="00544212"/>
    <w:rsid w:val="00546199"/>
    <w:rsid w:val="00556C15"/>
    <w:rsid w:val="005C1EBE"/>
    <w:rsid w:val="0061105E"/>
    <w:rsid w:val="00616D9A"/>
    <w:rsid w:val="00642E3A"/>
    <w:rsid w:val="007133D6"/>
    <w:rsid w:val="00732063"/>
    <w:rsid w:val="0075404B"/>
    <w:rsid w:val="007600C4"/>
    <w:rsid w:val="007A2E6E"/>
    <w:rsid w:val="007A3975"/>
    <w:rsid w:val="00832354"/>
    <w:rsid w:val="00856DD4"/>
    <w:rsid w:val="0088496A"/>
    <w:rsid w:val="008F2A6E"/>
    <w:rsid w:val="00935D79"/>
    <w:rsid w:val="00986BEC"/>
    <w:rsid w:val="009A6F84"/>
    <w:rsid w:val="009A7840"/>
    <w:rsid w:val="009B0A1E"/>
    <w:rsid w:val="009B12D0"/>
    <w:rsid w:val="00A36BE0"/>
    <w:rsid w:val="00A72F8E"/>
    <w:rsid w:val="00AB281F"/>
    <w:rsid w:val="00AB7103"/>
    <w:rsid w:val="00AD64B3"/>
    <w:rsid w:val="00AF5895"/>
    <w:rsid w:val="00B05C83"/>
    <w:rsid w:val="00B33B57"/>
    <w:rsid w:val="00B35247"/>
    <w:rsid w:val="00B52EE9"/>
    <w:rsid w:val="00BB396D"/>
    <w:rsid w:val="00C00001"/>
    <w:rsid w:val="00C3047E"/>
    <w:rsid w:val="00C549F7"/>
    <w:rsid w:val="00C90F89"/>
    <w:rsid w:val="00C92586"/>
    <w:rsid w:val="00CB05AF"/>
    <w:rsid w:val="00CE07E1"/>
    <w:rsid w:val="00CF4F1A"/>
    <w:rsid w:val="00D6756F"/>
    <w:rsid w:val="00D81219"/>
    <w:rsid w:val="00DF4367"/>
    <w:rsid w:val="00E06E3D"/>
    <w:rsid w:val="00E3088E"/>
    <w:rsid w:val="00E47897"/>
    <w:rsid w:val="00E61CC0"/>
    <w:rsid w:val="00E75236"/>
    <w:rsid w:val="00E82F56"/>
    <w:rsid w:val="00E84649"/>
    <w:rsid w:val="00EA0FCC"/>
    <w:rsid w:val="00EA503C"/>
    <w:rsid w:val="00EC49E5"/>
    <w:rsid w:val="00ED07BE"/>
    <w:rsid w:val="00EF103E"/>
    <w:rsid w:val="00F338E9"/>
    <w:rsid w:val="00F548D0"/>
    <w:rsid w:val="00FE4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D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erpo">
    <w:name w:val="Cuerpo"/>
    <w:rsid w:val="00616D9A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3">
    <w:name w:val="Название программ"/>
    <w:basedOn w:val="3"/>
    <w:uiPriority w:val="99"/>
    <w:rsid w:val="00616D9A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Hyperlink0">
    <w:name w:val="Hyperlink.0"/>
    <w:basedOn w:val="a0"/>
    <w:rsid w:val="00616D9A"/>
    <w:rPr>
      <w:rFonts w:ascii="Arial Bold" w:eastAsia="Arial Bold" w:hAnsi="Arial Bold" w:cs="Arial Bold" w:hint="default"/>
      <w:color w:val="074D8F"/>
      <w:sz w:val="20"/>
      <w:szCs w:val="20"/>
      <w:u w:val="single" w:color="074D8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16D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4">
    <w:name w:val="Текстовый блок A"/>
    <w:rsid w:val="00986B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a5">
    <w:name w:val="Hyperlink"/>
    <w:basedOn w:val="a0"/>
    <w:uiPriority w:val="99"/>
    <w:unhideWhenUsed/>
    <w:rsid w:val="003B37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pl.ru/cat/antologiya-rossiyskoy-psihoterap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03C2-5AB3-49EB-8FA2-823D2424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VVM</dc:creator>
  <cp:keywords/>
  <dc:description/>
  <cp:lastModifiedBy>Sofia</cp:lastModifiedBy>
  <cp:revision>38</cp:revision>
  <dcterms:created xsi:type="dcterms:W3CDTF">2018-11-13T04:02:00Z</dcterms:created>
  <dcterms:modified xsi:type="dcterms:W3CDTF">2018-12-03T22:39:00Z</dcterms:modified>
</cp:coreProperties>
</file>