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5690" w14:textId="77777777" w:rsidR="00305968" w:rsidRDefault="00305968" w:rsidP="008477C6">
      <w:pPr>
        <w:pStyle w:val="a5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73">
        <w:rPr>
          <w:rFonts w:ascii="Times New Roman" w:hAnsi="Times New Roman" w:cs="Times New Roman"/>
          <w:b/>
          <w:sz w:val="26"/>
          <w:szCs w:val="26"/>
        </w:rPr>
        <w:t xml:space="preserve">ЗАЯВКА О ПРИЗНАНИИ </w:t>
      </w:r>
      <w:r>
        <w:rPr>
          <w:rFonts w:ascii="Times New Roman" w:hAnsi="Times New Roman" w:cs="Times New Roman"/>
          <w:b/>
          <w:sz w:val="26"/>
          <w:szCs w:val="26"/>
        </w:rPr>
        <w:t>КЛАСТЕРА</w:t>
      </w:r>
      <w:r w:rsidRPr="009C0E73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Pr="00C27C86">
        <w:rPr>
          <w:rFonts w:ascii="Times New Roman" w:hAnsi="Times New Roman" w:cs="Times New Roman"/>
          <w:b/>
          <w:sz w:val="26"/>
          <w:szCs w:val="26"/>
        </w:rPr>
        <w:t>ПСИХОТЕРАПИЯ БОЛИ</w:t>
      </w:r>
      <w:r w:rsidRPr="009C0E73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0E73">
        <w:rPr>
          <w:rFonts w:ascii="Times New Roman" w:hAnsi="Times New Roman" w:cs="Times New Roman"/>
          <w:b/>
          <w:sz w:val="26"/>
          <w:szCs w:val="26"/>
        </w:rPr>
        <w:t>КОМИТЕТОМ НАПРАВЛЕНИЙ И МЕТОДОВ (МОДАЛЬНОСТЕЙ) ПСИХОТЕРАПИИ ОППЛ</w:t>
      </w:r>
    </w:p>
    <w:p w14:paraId="0991C36B" w14:textId="77777777" w:rsidR="00EE1F6A" w:rsidRPr="00CB7689" w:rsidRDefault="005210C6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Название.</w:t>
      </w:r>
    </w:p>
    <w:p w14:paraId="3802990B" w14:textId="77777777" w:rsidR="008F3593" w:rsidRPr="00423178" w:rsidRDefault="00EE1F6A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боли</w:t>
      </w:r>
    </w:p>
    <w:p w14:paraId="56B6052D" w14:textId="77777777" w:rsidR="00EE1F6A" w:rsidRPr="00CB7689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Краткая история.</w:t>
      </w:r>
    </w:p>
    <w:p w14:paraId="1FF16272" w14:textId="77777777" w:rsidR="000C24A6" w:rsidRPr="000C24A6" w:rsidRDefault="000C24A6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медицины боли берет начало в 70-х годах ХХ века. Психотерапия боли начала формироваться спустя почти 40 лет.</w:t>
      </w:r>
    </w:p>
    <w:p w14:paraId="0A5A73C1" w14:textId="77777777" w:rsidR="008F3593" w:rsidRPr="000C24A6" w:rsidRDefault="000C24A6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AC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10 лет</w:t>
      </w:r>
      <w:r w:rsidR="00A4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</w:t>
      </w:r>
      <w:r w:rsidR="008F3593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Психотерапии боли представлялись сообщения, доклады, организовывались семинары и конференции.</w:t>
      </w:r>
      <w:r w:rsidR="00A4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создана программа повышения квалификации для врачей «Психотерапия боли» (72 часа).</w:t>
      </w:r>
    </w:p>
    <w:p w14:paraId="4B175967" w14:textId="77777777" w:rsidR="003C5D5A" w:rsidRPr="00423178" w:rsidRDefault="009C60F4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мероприятия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CD974A" w14:textId="3C59EC07" w:rsidR="003C5D5A" w:rsidRPr="00423178" w:rsidRDefault="003C5D5A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CB76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31C7AD" w14:textId="77777777" w:rsidR="003C5D5A" w:rsidRPr="00423178" w:rsidRDefault="00F761EE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конференция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боли. Конгресс ОППЛ 2018.</w:t>
      </w: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 докладчиков)</w:t>
      </w:r>
    </w:p>
    <w:p w14:paraId="73C610DC" w14:textId="77777777" w:rsidR="003C5D5A" w:rsidRPr="00423178" w:rsidRDefault="00F761EE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боли.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2018.</w:t>
      </w:r>
    </w:p>
    <w:p w14:paraId="1081C009" w14:textId="77777777" w:rsidR="003C5D5A" w:rsidRPr="00423178" w:rsidRDefault="00F761EE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Симпозиум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боли. Вейновские чтения 2018.</w:t>
      </w:r>
    </w:p>
    <w:p w14:paraId="5CB0D356" w14:textId="60C08EE6" w:rsidR="003C5D5A" w:rsidRPr="00423178" w:rsidRDefault="003C5D5A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B76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A881AF" w14:textId="77777777" w:rsidR="003C5D5A" w:rsidRPr="00423178" w:rsidRDefault="00F761EE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боли. Конгресс ОППЛ 2019.</w:t>
      </w:r>
    </w:p>
    <w:p w14:paraId="0983B838" w14:textId="77777777" w:rsidR="003C5D5A" w:rsidRPr="00423178" w:rsidRDefault="00150605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Симпозиум</w:t>
      </w:r>
      <w:r w:rsidR="00F761EE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боли.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2019.</w:t>
      </w:r>
    </w:p>
    <w:p w14:paraId="1D3F052D" w14:textId="77777777" w:rsidR="00F761EE" w:rsidRPr="00423178" w:rsidRDefault="00F761EE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Симпозиум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боли. Вейновские чтения 2019.</w:t>
      </w:r>
    </w:p>
    <w:p w14:paraId="15B6581B" w14:textId="1690DA40" w:rsidR="003C5D5A" w:rsidRPr="00423178" w:rsidRDefault="003C5D5A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B76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5EC599" w14:textId="77777777" w:rsidR="003C5D5A" w:rsidRPr="00423178" w:rsidRDefault="00F761EE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боли. Конгресс ОППЛ 2020.(40 докладчиков)</w:t>
      </w:r>
    </w:p>
    <w:p w14:paraId="41CF447E" w14:textId="77777777" w:rsidR="003C5D5A" w:rsidRPr="00423178" w:rsidRDefault="00F761EE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Симпозиум 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боли. Вейновские чтения 2020.</w:t>
      </w:r>
    </w:p>
    <w:p w14:paraId="47835B4F" w14:textId="77777777" w:rsidR="008F3593" w:rsidRPr="00CB7689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труды.</w:t>
      </w:r>
    </w:p>
    <w:p w14:paraId="1552AEC2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Психотерапия боли</w:t>
      </w:r>
    </w:p>
    <w:p w14:paraId="2006FFC7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Патогенез боли в психотерапии</w:t>
      </w:r>
    </w:p>
    <w:p w14:paraId="478F2AB7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 xml:space="preserve">Боль как </w:t>
      </w:r>
      <w:r w:rsidR="0086022E" w:rsidRPr="00423178">
        <w:rPr>
          <w:rFonts w:ascii="Times New Roman" w:hAnsi="Times New Roman" w:cs="Times New Roman"/>
          <w:sz w:val="24"/>
          <w:szCs w:val="24"/>
        </w:rPr>
        <w:t xml:space="preserve">индуцирующий </w:t>
      </w:r>
      <w:r w:rsidRPr="00423178">
        <w:rPr>
          <w:rFonts w:ascii="Times New Roman" w:hAnsi="Times New Roman" w:cs="Times New Roman"/>
          <w:sz w:val="24"/>
          <w:szCs w:val="24"/>
        </w:rPr>
        <w:t>социальный фактор</w:t>
      </w:r>
    </w:p>
    <w:p w14:paraId="5A669BE0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Расстройства личности и боль</w:t>
      </w:r>
    </w:p>
    <w:p w14:paraId="2D76C1B5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Боль и шизофрения</w:t>
      </w:r>
    </w:p>
    <w:p w14:paraId="3FF214B8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Боль и аутизм</w:t>
      </w:r>
    </w:p>
    <w:p w14:paraId="4511BA20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Боль и депрессии</w:t>
      </w:r>
    </w:p>
    <w:p w14:paraId="541E2AF3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Боль и зависимости</w:t>
      </w:r>
    </w:p>
    <w:p w14:paraId="24629780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Боль и агрессия</w:t>
      </w:r>
    </w:p>
    <w:p w14:paraId="755AE090" w14:textId="77777777" w:rsidR="008C65E1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Боль и органическое поражение мозга</w:t>
      </w:r>
    </w:p>
    <w:p w14:paraId="3A65F710" w14:textId="77777777" w:rsidR="008C65E1" w:rsidRPr="00423178" w:rsidRDefault="0079642C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Панические атаки и боль</w:t>
      </w:r>
    </w:p>
    <w:p w14:paraId="74C3F94D" w14:textId="77777777" w:rsidR="008F3593" w:rsidRPr="00423178" w:rsidRDefault="008C65E1" w:rsidP="0084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>Стрессовые расстройства и боль</w:t>
      </w:r>
    </w:p>
    <w:p w14:paraId="1D3FECAC" w14:textId="77777777" w:rsidR="008F3593" w:rsidRPr="00CB7689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Миссия.</w:t>
      </w:r>
    </w:p>
    <w:p w14:paraId="386732F7" w14:textId="77777777" w:rsidR="00423178" w:rsidRDefault="00423178" w:rsidP="0084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Миссия Психотерапии боли – это </w:t>
      </w:r>
      <w:r w:rsidR="00763A88">
        <w:rPr>
          <w:rFonts w:ascii="Times New Roman" w:hAnsi="Times New Roman" w:cs="Times New Roman"/>
          <w:sz w:val="24"/>
          <w:szCs w:val="24"/>
        </w:rPr>
        <w:t xml:space="preserve">психотерапевтическая </w:t>
      </w:r>
      <w:r>
        <w:rPr>
          <w:rFonts w:ascii="Times New Roman" w:hAnsi="Times New Roman" w:cs="Times New Roman"/>
          <w:sz w:val="24"/>
          <w:szCs w:val="24"/>
        </w:rPr>
        <w:t xml:space="preserve">помощь пациентам, у которых присутствует болевой синдром. </w:t>
      </w:r>
    </w:p>
    <w:p w14:paraId="6A1AF536" w14:textId="77777777" w:rsidR="00C63823" w:rsidRPr="00423178" w:rsidRDefault="00C63823" w:rsidP="0084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 пониманием человека, как биопсихосоциальной системы, необходимо создать соответствующую, комплексную систему </w:t>
      </w:r>
      <w:r w:rsidR="00F91EAD">
        <w:rPr>
          <w:rFonts w:ascii="Times New Roman" w:hAnsi="Times New Roman" w:cs="Times New Roman"/>
          <w:sz w:val="24"/>
          <w:szCs w:val="24"/>
        </w:rPr>
        <w:t xml:space="preserve">помощи людям с хронической болью. </w:t>
      </w:r>
      <w:r w:rsidRPr="00423178">
        <w:rPr>
          <w:rFonts w:ascii="Times New Roman" w:hAnsi="Times New Roman" w:cs="Times New Roman"/>
          <w:sz w:val="24"/>
          <w:szCs w:val="24"/>
        </w:rPr>
        <w:t xml:space="preserve">В комплексном лечении боли, наряду с терапией на биологическом уровне, требуется работа на психическом уровне.  </w:t>
      </w:r>
      <w:r w:rsidR="00423178">
        <w:rPr>
          <w:rFonts w:ascii="Times New Roman" w:hAnsi="Times New Roman" w:cs="Times New Roman"/>
          <w:sz w:val="24"/>
          <w:szCs w:val="24"/>
        </w:rPr>
        <w:t>Психотерапия – это о</w:t>
      </w:r>
      <w:r w:rsidRPr="00423178">
        <w:rPr>
          <w:rFonts w:ascii="Times New Roman" w:hAnsi="Times New Roman" w:cs="Times New Roman"/>
          <w:sz w:val="24"/>
          <w:szCs w:val="24"/>
        </w:rPr>
        <w:t>бласть, которая способна обеспечить коррекцию психики</w:t>
      </w:r>
      <w:r w:rsidR="00423178">
        <w:rPr>
          <w:rFonts w:ascii="Times New Roman" w:hAnsi="Times New Roman" w:cs="Times New Roman"/>
          <w:sz w:val="24"/>
          <w:szCs w:val="24"/>
        </w:rPr>
        <w:t xml:space="preserve">. </w:t>
      </w:r>
      <w:r w:rsidRPr="0042317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423178">
        <w:rPr>
          <w:rFonts w:ascii="Times New Roman" w:hAnsi="Times New Roman" w:cs="Times New Roman"/>
          <w:sz w:val="24"/>
          <w:szCs w:val="24"/>
        </w:rPr>
        <w:t>использовать</w:t>
      </w:r>
      <w:r w:rsidRPr="00423178">
        <w:rPr>
          <w:rFonts w:ascii="Times New Roman" w:hAnsi="Times New Roman" w:cs="Times New Roman"/>
          <w:sz w:val="24"/>
          <w:szCs w:val="24"/>
        </w:rPr>
        <w:t xml:space="preserve"> опыт психотерапии </w:t>
      </w:r>
      <w:r w:rsidR="00423178">
        <w:rPr>
          <w:rFonts w:ascii="Times New Roman" w:hAnsi="Times New Roman" w:cs="Times New Roman"/>
          <w:sz w:val="24"/>
          <w:szCs w:val="24"/>
        </w:rPr>
        <w:t xml:space="preserve">в работе с болью </w:t>
      </w:r>
      <w:r w:rsidRPr="00423178">
        <w:rPr>
          <w:rFonts w:ascii="Times New Roman" w:hAnsi="Times New Roman" w:cs="Times New Roman"/>
          <w:sz w:val="24"/>
          <w:szCs w:val="24"/>
        </w:rPr>
        <w:t xml:space="preserve">даст дополнительные терапевтические возможности  и шансы пациентам на быстрейшее исцеление. </w:t>
      </w:r>
    </w:p>
    <w:p w14:paraId="273DFD66" w14:textId="77777777" w:rsidR="008F3593" w:rsidRPr="00CB7689" w:rsidRDefault="005210C6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формы применения.</w:t>
      </w:r>
    </w:p>
    <w:p w14:paraId="102EF14C" w14:textId="77777777" w:rsidR="008F3593" w:rsidRPr="00423178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Психотерапевтическая практика</w:t>
      </w:r>
    </w:p>
    <w:p w14:paraId="73EBAFC5" w14:textId="77777777" w:rsidR="008F3593" w:rsidRPr="00423178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смежных специалистов: врачей и психологов</w:t>
      </w:r>
    </w:p>
    <w:p w14:paraId="33C31D7E" w14:textId="77777777" w:rsidR="008F3593" w:rsidRPr="00423178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</w:t>
      </w:r>
    </w:p>
    <w:p w14:paraId="5F4F273D" w14:textId="77777777" w:rsidR="008F3593" w:rsidRPr="00423178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 деятельность</w:t>
      </w:r>
    </w:p>
    <w:p w14:paraId="7AA13F66" w14:textId="77777777" w:rsidR="008F3593" w:rsidRPr="00423178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</w:p>
    <w:p w14:paraId="170A3002" w14:textId="77777777" w:rsidR="008F3593" w:rsidRPr="00CB7689" w:rsidRDefault="005210C6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Другие модальности психотерапии, применяемые вместе с основной.</w:t>
      </w:r>
    </w:p>
    <w:p w14:paraId="7CE06B41" w14:textId="77777777" w:rsidR="008F3593" w:rsidRPr="00423178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совместно со всеми модальностями.</w:t>
      </w:r>
    </w:p>
    <w:p w14:paraId="487F9519" w14:textId="77777777" w:rsidR="008F3593" w:rsidRPr="00CB7689" w:rsidRDefault="005210C6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Основные отличия основной модальности от других, родственных ей.</w:t>
      </w:r>
    </w:p>
    <w:p w14:paraId="6187BCEB" w14:textId="77777777" w:rsidR="008F3593" w:rsidRPr="00423178" w:rsidRDefault="008F3593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 кластеров нет.</w:t>
      </w:r>
    </w:p>
    <w:p w14:paraId="2BBD4ECC" w14:textId="4E1182CB" w:rsidR="00E13F65" w:rsidRPr="00CB7689" w:rsidRDefault="005210C6" w:rsidP="008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для взаимодействия.</w:t>
      </w:r>
    </w:p>
    <w:p w14:paraId="1884C553" w14:textId="77777777" w:rsidR="00E13F65" w:rsidRPr="00423178" w:rsidRDefault="00E13F65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Положая Злата Борисовна</w:t>
      </w:r>
    </w:p>
    <w:p w14:paraId="5BFDF678" w14:textId="158C3555" w:rsidR="008A07F6" w:rsidRPr="00CA45D0" w:rsidRDefault="00E13F65" w:rsidP="0084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Психотерапевт, психиатр, кандидат медицинских наук</w:t>
      </w:r>
      <w:r w:rsidRPr="00E1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+79629660306</w:t>
      </w:r>
      <w:r w:rsidR="00CB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405361" w:rsidRPr="00F060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zlatapolozhaya</w:t>
        </w:r>
        <w:r w:rsidR="00405361" w:rsidRPr="00F060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05361" w:rsidRPr="00F060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405361" w:rsidRPr="00F060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05361" w:rsidRPr="00F060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CB76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zpolozhaya</w:t>
      </w:r>
      <w:r w:rsidRPr="003059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05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05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A07F6" w:rsidRPr="00CA45D0" w:rsidSect="002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1C4"/>
    <w:multiLevelType w:val="hybridMultilevel"/>
    <w:tmpl w:val="B1D61178"/>
    <w:lvl w:ilvl="0" w:tplc="F242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63B34"/>
    <w:multiLevelType w:val="hybridMultilevel"/>
    <w:tmpl w:val="DAC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F6"/>
    <w:rsid w:val="000C24A6"/>
    <w:rsid w:val="00150605"/>
    <w:rsid w:val="00217CBB"/>
    <w:rsid w:val="00305968"/>
    <w:rsid w:val="003C5D5A"/>
    <w:rsid w:val="00405361"/>
    <w:rsid w:val="00415E27"/>
    <w:rsid w:val="00423178"/>
    <w:rsid w:val="00433F9F"/>
    <w:rsid w:val="005210C6"/>
    <w:rsid w:val="00763A88"/>
    <w:rsid w:val="0079642C"/>
    <w:rsid w:val="008477C6"/>
    <w:rsid w:val="0086022E"/>
    <w:rsid w:val="008A07F6"/>
    <w:rsid w:val="008C65E1"/>
    <w:rsid w:val="008F3593"/>
    <w:rsid w:val="009C60F4"/>
    <w:rsid w:val="00A47059"/>
    <w:rsid w:val="00AC35DF"/>
    <w:rsid w:val="00C63823"/>
    <w:rsid w:val="00CA45D0"/>
    <w:rsid w:val="00CB7689"/>
    <w:rsid w:val="00CF0870"/>
    <w:rsid w:val="00E13F65"/>
    <w:rsid w:val="00EE1F6A"/>
    <w:rsid w:val="00F35E9D"/>
    <w:rsid w:val="00F761EE"/>
    <w:rsid w:val="00F91EAD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99A1"/>
  <w15:docId w15:val="{31337421-0DAD-F145-8746-0F26FE77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E1"/>
    <w:pPr>
      <w:ind w:left="720"/>
      <w:contextualSpacing/>
    </w:pPr>
  </w:style>
  <w:style w:type="character" w:customStyle="1" w:styleId="js-phone-number">
    <w:name w:val="js-phone-number"/>
    <w:basedOn w:val="a0"/>
    <w:rsid w:val="00E13F65"/>
  </w:style>
  <w:style w:type="character" w:styleId="a4">
    <w:name w:val="Hyperlink"/>
    <w:basedOn w:val="a0"/>
    <w:uiPriority w:val="99"/>
    <w:unhideWhenUsed/>
    <w:rsid w:val="00E13F65"/>
    <w:rPr>
      <w:color w:val="0000FF"/>
      <w:u w:val="single"/>
    </w:rPr>
  </w:style>
  <w:style w:type="paragraph" w:styleId="a5">
    <w:name w:val="No Spacing"/>
    <w:uiPriority w:val="1"/>
    <w:qFormat/>
    <w:rsid w:val="0030596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Unresolved Mention"/>
    <w:basedOn w:val="a0"/>
    <w:uiPriority w:val="99"/>
    <w:semiHidden/>
    <w:unhideWhenUsed/>
    <w:rsid w:val="00CB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atapolozh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27</cp:revision>
  <dcterms:created xsi:type="dcterms:W3CDTF">2020-06-23T15:09:00Z</dcterms:created>
  <dcterms:modified xsi:type="dcterms:W3CDTF">2020-10-05T16:20:00Z</dcterms:modified>
</cp:coreProperties>
</file>